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 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групповое посещение ОКЦ «Галактика» и канатных дорог ГТЦ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ПАО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«Газпр</w:t>
      </w:r>
      <w:r>
        <w:rPr>
          <w:b/>
          <w:bCs/>
          <w:color w:val="000000"/>
          <w:sz w:val="28"/>
          <w:szCs w:val="28"/>
        </w:rPr>
        <w:t xml:space="preserve">ом» по тарифам для детских групп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98" w:leader="none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принять организованную группу детей от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_________________</w:t>
      </w:r>
      <w:r>
        <w:rPr>
          <w:i/>
          <w:color w:val="000000"/>
          <w:sz w:val="28"/>
          <w:szCs w:val="28"/>
        </w:rPr>
        <w:t xml:space="preserve">(наименование организации)</w:t>
      </w:r>
      <w:r>
        <w:rPr>
          <w:color w:val="000000"/>
          <w:sz w:val="28"/>
          <w:szCs w:val="28"/>
        </w:rPr>
        <w:t xml:space="preserve"> в количестве «____» человек для посещения ОКЦ «Галактика» и канатных дорог ГТЦ ПАО «Газпром» «</w:t>
      </w:r>
      <w:r>
        <w:rPr>
          <w:i/>
          <w:color w:val="000000"/>
          <w:sz w:val="28"/>
          <w:szCs w:val="28"/>
        </w:rPr>
        <w:t xml:space="preserve">____» _____________ </w:t>
      </w:r>
      <w:r>
        <w:rPr>
          <w:color w:val="000000"/>
          <w:sz w:val="28"/>
          <w:szCs w:val="28"/>
        </w:rPr>
        <w:t xml:space="preserve">2025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и предоставить допуск для «_____» сопровождающих </w:t>
      </w:r>
      <w:r>
        <w:rPr>
          <w:b/>
          <w:color w:val="000000"/>
          <w:sz w:val="28"/>
          <w:szCs w:val="28"/>
        </w:rPr>
        <w:t xml:space="preserve">(1 сопровождающий до 8 человек включительно).</w:t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98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78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25"/>
        <w:gridCol w:w="2507"/>
        <w:gridCol w:w="1843"/>
        <w:gridCol w:w="1842"/>
        <w:gridCol w:w="2869"/>
      </w:tblGrid>
      <w:tr>
        <w:tblPrEx/>
        <w:trPr>
          <w:trHeight w:val="417"/>
        </w:trPr>
        <w:tc>
          <w:tcPr>
            <w:tcW w:w="72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п.п.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Тариф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посещения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Время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посеще</w:t>
            </w:r>
            <w:r>
              <w:rPr>
                <w:b/>
                <w:color w:val="000000"/>
                <w:sz w:val="28"/>
                <w:szCs w:val="28"/>
              </w:rPr>
              <w:t xml:space="preserve">ния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Количество</w:t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tabs>
                <w:tab w:val="left" w:pos="851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билетов и/или комплексных обедов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85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4"/>
        </w:trPr>
        <w:tc>
          <w:tcPr>
            <w:tcW w:w="725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</w:r>
            <w:r>
              <w:rPr>
                <w:rFonts w:ascii="Calibri" w:hAnsi="Calibri"/>
                <w:color w:val="000000"/>
                <w:sz w:val="28"/>
                <w:szCs w:val="28"/>
              </w:rPr>
            </w:r>
          </w:p>
        </w:tc>
      </w:tr>
    </w:tbl>
    <w:p>
      <w:pPr>
        <w:tabs>
          <w:tab w:val="left" w:pos="119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tabs>
          <w:tab w:val="left" w:pos="119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сопровождающих:</w:t>
      </w:r>
      <w:r>
        <w:rPr>
          <w:color w:val="000000"/>
          <w:sz w:val="28"/>
          <w:szCs w:val="28"/>
        </w:rPr>
      </w:r>
    </w:p>
    <w:p>
      <w:pPr>
        <w:pStyle w:val="710"/>
        <w:numPr>
          <w:ilvl w:val="0"/>
          <w:numId w:val="3"/>
        </w:numPr>
        <w:contextualSpacing/>
        <w:tabs>
          <w:tab w:val="left" w:pos="1198" w:leader="none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ФИО </w:t>
      </w:r>
      <w:r>
        <w:rPr>
          <w:i/>
          <w:color w:val="000000"/>
          <w:sz w:val="28"/>
          <w:szCs w:val="28"/>
        </w:rPr>
      </w:r>
    </w:p>
    <w:p>
      <w:pPr>
        <w:ind w:left="644"/>
        <w:tabs>
          <w:tab w:val="left" w:pos="1198" w:leader="none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</w:t>
      </w:r>
      <w:r>
        <w:rPr>
          <w:i/>
          <w:color w:val="000000"/>
          <w:sz w:val="28"/>
          <w:szCs w:val="28"/>
        </w:rPr>
      </w:r>
    </w:p>
    <w:p>
      <w:pPr>
        <w:tabs>
          <w:tab w:val="left" w:pos="1198" w:leader="none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за группу:        _________     /__________________________/</w:t>
      </w:r>
      <w:r>
        <w:rPr>
          <w:color w:val="000000"/>
          <w:sz w:val="28"/>
          <w:szCs w:val="28"/>
        </w:rPr>
      </w:r>
    </w:p>
    <w:p>
      <w:pPr>
        <w:ind w:firstLine="709"/>
        <w:spacing w:line="220" w:lineRule="atLeast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подпись                  расшифровка подписи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</w:r>
    </w:p>
    <w:p>
      <w:pPr>
        <w:ind w:firstLine="709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Телефон: +7 (    )                                         </w:t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spacing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</w:r>
    </w:p>
    <w:p>
      <w:pPr>
        <w:tabs>
          <w:tab w:val="left" w:pos="7655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footnotePr/>
      <w:endnotePr>
        <w:numFmt w:val="chicago"/>
      </w:endnotePr>
      <w:type w:val="nextPage"/>
      <w:pgSz w:w="11906" w:h="16838" w:orient="portrait"/>
      <w:pgMar w:top="1134" w:right="851" w:bottom="1134" w:left="1418" w:header="567" w:footer="510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Чащина Светлана Александровна" w:date="2024-11-08T18:39:00Z" w:initials="ЧС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Дороже , чем группа, которую будут сопровождать? По логике должен быть дешевле. Или предложить для всех сопровождающих только прогулку…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71765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  <w:font w:name="Calibri Light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2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isLgl w:val="false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12" w:hanging="360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chicago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89"/>
    <w:link w:val="724"/>
    <w:uiPriority w:val="35"/>
    <w:rPr>
      <w:b/>
      <w:bCs/>
      <w:color w:val="4f81bd" w:themeColor="accent1"/>
      <w:sz w:val="18"/>
      <w:szCs w:val="18"/>
    </w:rPr>
  </w:style>
  <w:style w:type="paragraph" w:styleId="679" w:default="1">
    <w:name w:val="Normal"/>
    <w:qFormat/>
    <w:rPr>
      <w:sz w:val="24"/>
      <w:szCs w:val="24"/>
    </w:rPr>
  </w:style>
  <w:style w:type="paragraph" w:styleId="680">
    <w:name w:val="Heading 1"/>
    <w:basedOn w:val="679"/>
    <w:next w:val="679"/>
    <w:link w:val="872"/>
    <w:qFormat/>
    <w:pPr>
      <w:keepLines/>
      <w:keepNext/>
      <w:spacing w:before="240" w:after="240"/>
      <w:outlineLvl w:val="0"/>
    </w:pPr>
    <w:rPr>
      <w:rFonts w:ascii="Arial" w:hAnsi="Arial"/>
      <w:b/>
      <w:bCs/>
      <w:caps/>
      <w:sz w:val="28"/>
      <w:szCs w:val="28"/>
      <w:lang w:val="en-US" w:eastAsia="en-US"/>
    </w:rPr>
  </w:style>
  <w:style w:type="paragraph" w:styleId="681">
    <w:name w:val="Heading 2"/>
    <w:basedOn w:val="679"/>
    <w:next w:val="679"/>
    <w:link w:val="894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82">
    <w:name w:val="Heading 3"/>
    <w:basedOn w:val="679"/>
    <w:next w:val="679"/>
    <w:link w:val="882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83">
    <w:name w:val="Heading 4"/>
    <w:basedOn w:val="679"/>
    <w:next w:val="679"/>
    <w:link w:val="893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84">
    <w:name w:val="Heading 5"/>
    <w:basedOn w:val="679"/>
    <w:next w:val="67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5">
    <w:name w:val="Heading 6"/>
    <w:basedOn w:val="679"/>
    <w:next w:val="679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next w:val="679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next w:val="67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next w:val="679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Subtitle Char"/>
    <w:basedOn w:val="689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9"/>
    <w:link w:val="885"/>
    <w:uiPriority w:val="34"/>
    <w:qFormat/>
    <w:pPr>
      <w:ind w:left="708"/>
    </w:pPr>
  </w:style>
  <w:style w:type="paragraph" w:styleId="711">
    <w:name w:val="No Spacing"/>
    <w:link w:val="884"/>
    <w:uiPriority w:val="1"/>
    <w:qFormat/>
    <w:rPr>
      <w:rFonts w:ascii="Calibri" w:hAnsi="Calibri" w:cs="Calibri"/>
      <w:sz w:val="22"/>
      <w:szCs w:val="22"/>
      <w:lang w:eastAsia="en-US"/>
    </w:rPr>
  </w:style>
  <w:style w:type="paragraph" w:styleId="712">
    <w:name w:val="Title"/>
    <w:basedOn w:val="679"/>
    <w:next w:val="679"/>
    <w:link w:val="879"/>
    <w:uiPriority w:val="1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713" w:customStyle="1">
    <w:name w:val="Title Char"/>
    <w:uiPriority w:val="10"/>
    <w:rPr>
      <w:sz w:val="48"/>
      <w:szCs w:val="48"/>
    </w:rPr>
  </w:style>
  <w:style w:type="paragraph" w:styleId="714">
    <w:name w:val="Subtitle"/>
    <w:basedOn w:val="679"/>
    <w:next w:val="679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79"/>
    <w:next w:val="679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9"/>
    <w:next w:val="679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9"/>
    <w:link w:val="880"/>
    <w:uiPriority w:val="99"/>
    <w:pPr>
      <w:tabs>
        <w:tab w:val="center" w:pos="4677" w:leader="none"/>
        <w:tab w:val="right" w:pos="9355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79"/>
    <w:link w:val="881"/>
    <w:pPr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79"/>
    <w:next w:val="679"/>
    <w:link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5" w:customStyle="1">
    <w:name w:val="Название объекта Знак"/>
    <w:link w:val="724"/>
    <w:uiPriority w:val="99"/>
  </w:style>
  <w:style w:type="table" w:styleId="726">
    <w:name w:val="Table Grid"/>
    <w:basedOn w:val="690"/>
    <w:uiPriority w:val="39"/>
    <w:rPr>
      <w:rFonts w:ascii="Calibri" w:hAnsi="Calibri"/>
      <w:sz w:val="22"/>
      <w:szCs w:val="22"/>
      <w:lang w:val="en-US" w:eastAsia="en-US" w:bidi="en-US"/>
    </w:rPr>
    <w:tblPr/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rPr>
      <w:rFonts w:cs="Times New Roman"/>
      <w:color w:val="0000ff"/>
      <w:u w:val="single"/>
    </w:rPr>
  </w:style>
  <w:style w:type="paragraph" w:styleId="853">
    <w:name w:val="footnote text"/>
    <w:basedOn w:val="679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79"/>
    <w:link w:val="883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857" w:customStyle="1">
    <w:name w:val="Endnote Text Char"/>
    <w:uiPriority w:val="99"/>
    <w:rPr>
      <w:sz w:val="20"/>
    </w:rPr>
  </w:style>
  <w:style w:type="character" w:styleId="858">
    <w:name w:val="endnote reference"/>
    <w:uiPriority w:val="99"/>
    <w:unhideWhenUsed/>
    <w:rPr>
      <w:vertAlign w:val="superscript"/>
    </w:rPr>
  </w:style>
  <w:style w:type="paragraph" w:styleId="859">
    <w:name w:val="toc 1"/>
    <w:basedOn w:val="679"/>
    <w:next w:val="679"/>
    <w:uiPriority w:val="39"/>
    <w:unhideWhenUsed/>
    <w:pPr>
      <w:spacing w:after="57"/>
    </w:pPr>
  </w:style>
  <w:style w:type="paragraph" w:styleId="860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1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2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3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4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5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6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67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79"/>
    <w:next w:val="679"/>
    <w:uiPriority w:val="99"/>
    <w:unhideWhenUsed/>
  </w:style>
  <w:style w:type="paragraph" w:styleId="870">
    <w:name w:val="Balloon Text"/>
    <w:basedOn w:val="679"/>
    <w:semiHidden/>
    <w:rPr>
      <w:rFonts w:ascii="Tahoma" w:hAnsi="Tahoma" w:cs="Tahoma"/>
      <w:sz w:val="16"/>
      <w:szCs w:val="16"/>
    </w:rPr>
  </w:style>
  <w:style w:type="paragraph" w:styleId="87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72" w:customStyle="1">
    <w:name w:val="Заголовок 1 Знак"/>
    <w:link w:val="680"/>
    <w:rPr>
      <w:rFonts w:ascii="Arial" w:hAnsi="Arial"/>
      <w:b/>
      <w:bCs/>
      <w:caps/>
      <w:sz w:val="28"/>
      <w:szCs w:val="28"/>
      <w:lang w:val="en-US" w:eastAsia="en-US" w:bidi="ar-SA"/>
    </w:rPr>
  </w:style>
  <w:style w:type="paragraph" w:styleId="873" w:customStyle="1">
    <w:name w:val="List Paragraph1"/>
    <w:basedOn w:val="679"/>
    <w:pPr>
      <w:contextualSpacing/>
      <w:ind w:left="720"/>
      <w:spacing w:after="200" w:line="276" w:lineRule="auto"/>
    </w:pPr>
    <w:rPr>
      <w:rFonts w:ascii="Arial" w:hAnsi="Arial"/>
      <w:szCs w:val="22"/>
      <w:lang w:val="en-US" w:eastAsia="en-US"/>
    </w:rPr>
  </w:style>
  <w:style w:type="character" w:styleId="874">
    <w:name w:val="annotation reference"/>
    <w:uiPriority w:val="99"/>
    <w:rPr>
      <w:sz w:val="16"/>
      <w:szCs w:val="16"/>
    </w:rPr>
  </w:style>
  <w:style w:type="paragraph" w:styleId="875">
    <w:name w:val="annotation text"/>
    <w:basedOn w:val="679"/>
    <w:link w:val="876"/>
    <w:uiPriority w:val="99"/>
    <w:rPr>
      <w:sz w:val="20"/>
      <w:szCs w:val="20"/>
    </w:rPr>
  </w:style>
  <w:style w:type="character" w:styleId="876" w:customStyle="1">
    <w:name w:val="Текст примечания Знак"/>
    <w:basedOn w:val="689"/>
    <w:link w:val="875"/>
    <w:uiPriority w:val="99"/>
  </w:style>
  <w:style w:type="paragraph" w:styleId="877">
    <w:name w:val="annotation subject"/>
    <w:basedOn w:val="875"/>
    <w:next w:val="875"/>
    <w:link w:val="878"/>
    <w:rPr>
      <w:b/>
      <w:bCs/>
    </w:rPr>
  </w:style>
  <w:style w:type="character" w:styleId="878" w:customStyle="1">
    <w:name w:val="Тема примечания Знак"/>
    <w:link w:val="877"/>
    <w:rPr>
      <w:b/>
      <w:bCs/>
    </w:rPr>
  </w:style>
  <w:style w:type="character" w:styleId="879" w:customStyle="1">
    <w:name w:val="Название Знак"/>
    <w:link w:val="712"/>
    <w:uiPriority w:val="10"/>
    <w:rPr>
      <w:rFonts w:ascii="Cambria" w:hAnsi="Cambria" w:eastAsia="Times New Roman" w:cs="Times New Roman"/>
      <w:b/>
      <w:bCs/>
      <w:sz w:val="32"/>
      <w:szCs w:val="32"/>
    </w:rPr>
  </w:style>
  <w:style w:type="character" w:styleId="880" w:customStyle="1">
    <w:name w:val="Верхний колонтитул Знак"/>
    <w:link w:val="720"/>
    <w:uiPriority w:val="99"/>
    <w:rPr>
      <w:sz w:val="24"/>
      <w:szCs w:val="24"/>
    </w:rPr>
  </w:style>
  <w:style w:type="character" w:styleId="881" w:customStyle="1">
    <w:name w:val="Нижний колонтитул Знак"/>
    <w:link w:val="722"/>
    <w:rPr>
      <w:sz w:val="24"/>
      <w:szCs w:val="24"/>
    </w:rPr>
  </w:style>
  <w:style w:type="character" w:styleId="882" w:customStyle="1">
    <w:name w:val="Заголовок 3 Знак"/>
    <w:link w:val="682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83" w:customStyle="1">
    <w:name w:val="Текст концевой сноски Знак"/>
    <w:link w:val="856"/>
    <w:uiPriority w:val="99"/>
    <w:rPr>
      <w:rFonts w:ascii="Calibri" w:hAnsi="Calibri" w:eastAsia="Calibri" w:cs="Times New Roman"/>
      <w:lang w:eastAsia="en-US"/>
    </w:rPr>
  </w:style>
  <w:style w:type="character" w:styleId="884" w:customStyle="1">
    <w:name w:val="Без интервала Знак"/>
    <w:link w:val="711"/>
    <w:uiPriority w:val="1"/>
    <w:rPr>
      <w:rFonts w:ascii="Calibri" w:hAnsi="Calibri" w:cs="Calibri"/>
      <w:sz w:val="22"/>
      <w:szCs w:val="22"/>
      <w:lang w:eastAsia="en-US"/>
    </w:rPr>
  </w:style>
  <w:style w:type="character" w:styleId="885" w:customStyle="1">
    <w:name w:val="Абзац списка Знак"/>
    <w:link w:val="710"/>
    <w:uiPriority w:val="99"/>
    <w:rPr>
      <w:sz w:val="24"/>
      <w:szCs w:val="24"/>
    </w:rPr>
  </w:style>
  <w:style w:type="paragraph" w:styleId="886" w:customStyle="1">
    <w:name w:val="Абзац списка1"/>
    <w:basedOn w:val="679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887">
    <w:name w:val="Revision"/>
    <w:hidden/>
    <w:uiPriority w:val="99"/>
    <w:semiHidden/>
    <w:rPr>
      <w:sz w:val="24"/>
      <w:szCs w:val="24"/>
    </w:rPr>
  </w:style>
  <w:style w:type="paragraph" w:styleId="888">
    <w:name w:val="Normal (Web)"/>
    <w:basedOn w:val="679"/>
    <w:uiPriority w:val="99"/>
    <w:unhideWhenUsed/>
    <w:pPr>
      <w:spacing w:before="100" w:beforeAutospacing="1" w:after="100" w:afterAutospacing="1"/>
    </w:pPr>
    <w:rPr>
      <w:rFonts w:eastAsia="Calibri"/>
    </w:rPr>
  </w:style>
  <w:style w:type="table" w:styleId="889">
    <w:name w:val="Table Web 1"/>
    <w:basedOn w:val="690"/>
    <w:tblPr/>
  </w:style>
  <w:style w:type="table" w:styleId="890">
    <w:name w:val="Table Web 2"/>
    <w:basedOn w:val="690"/>
    <w:tblPr/>
  </w:style>
  <w:style w:type="paragraph" w:styleId="891" w:customStyle="1">
    <w:name w:val="western"/>
    <w:basedOn w:val="679"/>
    <w:pPr>
      <w:spacing w:before="100" w:beforeAutospacing="1" w:after="100" w:afterAutospacing="1"/>
    </w:pPr>
  </w:style>
  <w:style w:type="table" w:styleId="892">
    <w:name w:val="Table Elegant"/>
    <w:basedOn w:val="690"/>
    <w:tblPr/>
  </w:style>
  <w:style w:type="character" w:styleId="893" w:customStyle="1">
    <w:name w:val="Заголовок 4 Знак"/>
    <w:link w:val="683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94" w:customStyle="1">
    <w:name w:val="Заголовок 2 Знак"/>
    <w:link w:val="681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95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ghp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прейскурантов на платные услуги в гостиничном комплексе</dc:title>
  <dc:creator>Александрова Валентина Васильевна</dc:creator>
  <cp:lastModifiedBy>Вавилина Татьяна Владимировна</cp:lastModifiedBy>
  <cp:revision>3</cp:revision>
  <dcterms:created xsi:type="dcterms:W3CDTF">2025-05-17T08:42:00Z</dcterms:created>
  <dcterms:modified xsi:type="dcterms:W3CDTF">2025-05-17T08:44:39Z</dcterms:modified>
  <cp:version>983040</cp:version>
</cp:coreProperties>
</file>