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1"/>
        <w:ind w:right="113"/>
        <w:tabs>
          <w:tab w:val="left" w:pos="0" w:leader="none"/>
        </w:tabs>
        <w:rPr>
          <w:szCs w:val="24"/>
        </w:rPr>
      </w:pPr>
      <w:r>
        <w:rPr>
          <w:szCs w:val="24"/>
        </w:rPr>
        <w:t xml:space="preserve">АГЕНТСКИЙ ДОГОВОР №</w:t>
      </w:r>
      <w:r>
        <w:rPr>
          <w:szCs w:val="24"/>
        </w:rPr>
        <w:t xml:space="preserve"> ___________/____</w:t>
      </w:r>
      <w:r>
        <w:rPr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right="-1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Сочи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     »                    20__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11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11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Общество с ограниченной ответственностью «Свод Интернешнл» Д.У.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действующее на основании Договора доверительного управления от 22 декабря 2014 года, заключенного с ПАО «Газпром», в</w:t>
      </w:r>
      <w:r>
        <w:rPr>
          <w:rFonts w:ascii="Times New Roman" w:hAnsi="Times New Roman" w:cs="Times New Roman"/>
          <w:sz w:val="24"/>
          <w:szCs w:val="24"/>
        </w:rPr>
        <w:t xml:space="preserve"> лице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Генерального директора Кондратьевой Виктории Лео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нидовны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действующего на основании Устава, именуемое в дальнейшем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«Принципал»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с одной стороны, и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right="11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_«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«Агент»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с другой стороны, совместно именуемые «Стороны», заключили настоящий договор (далее – Договор) о нижеследующем.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right="11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Термины и определения: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«Договор»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настоящий договор, заключаемый между Агентом и Принципалом на условиях, указанных ниже.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«Гостиничный комплекс/Отель»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– гостиничный комплекс «Гранд Отель Поляна» 5* и/или гостиничный комплекс «Поляна 1389 Отель и СПА» и\или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Апарт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-отель «Поляна 1389 Отель и СПА» 4*.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«Заявка»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надлежащим образом, оформленный запрос Клиента на приобретение и получение Услуг по форме, сог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ласованной Сторонами в Приложении №8 к Договору. Оформление Заявки включает в себя выбор Услуги на Сайте, а также, если применимо, определение ее параметров (дата заезда и выезда, тип номера, количество гостей, тип питания и др.) и оплату полной стоимости.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rPr>
          <w:rFonts w:ascii="Times New Roman" w:hAnsi="Times New Roman" w:cs="Times New Roman"/>
          <w:strike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«Клиент»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юридическое лицо, либо дееспособное физическое лицо, которое самостоятельно оформило Заявку или в пользу которого была оформлена Заявка на Услугу. </w:t>
      </w:r>
      <w:r>
        <w:rPr>
          <w:rFonts w:ascii="Times New Roman" w:hAnsi="Times New Roman" w:cs="Times New Roman"/>
          <w:strike/>
          <w:sz w:val="24"/>
          <w:szCs w:val="24"/>
          <w:lang w:eastAsia="ru-RU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«Оказанная Услуга»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Услуга, которая была оказана Клиенту, что подтверждается соответствующим документом (А</w:t>
      </w:r>
      <w:r>
        <w:rPr>
          <w:rFonts w:ascii="Times New Roman" w:hAnsi="Times New Roman" w:cs="Times New Roman"/>
          <w:sz w:val="24"/>
          <w:szCs w:val="24"/>
        </w:rPr>
        <w:t xml:space="preserve">кт сдачи-приемки оказанных услуг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форма которого согласована в Приложении № 5 к Договору, а также отчетом о заселении, записью в журнале регистрации гостей и др.). 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«Отчетный период»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один календарный месяц.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Сайт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означает вебсайт(-ы), приложения, инструменты, платформы и/или другие устройства Агента и компаний-</w:t>
      </w:r>
      <w:r>
        <w:rPr>
          <w:rFonts w:ascii="Times New Roman" w:hAnsi="Times New Roman" w:cs="Times New Roman"/>
          <w:sz w:val="24"/>
          <w:szCs w:val="24"/>
        </w:rPr>
        <w:t xml:space="preserve">аффилиатов</w:t>
      </w:r>
      <w:r>
        <w:rPr>
          <w:rFonts w:ascii="Times New Roman" w:hAnsi="Times New Roman" w:cs="Times New Roman"/>
          <w:sz w:val="24"/>
          <w:szCs w:val="24"/>
        </w:rPr>
        <w:t xml:space="preserve"> и деловых партнеров, на которых размещена информация об Услугах, оказываемых Принципалом.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«Система»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в рамках настоящего Договора Стороны используют менеджер каналов (</w:t>
      </w:r>
      <w:r>
        <w:rPr>
          <w:rFonts w:ascii="Times New Roman" w:hAnsi="Times New Roman" w:cs="Times New Roman"/>
          <w:sz w:val="24"/>
          <w:szCs w:val="24"/>
        </w:rPr>
        <w:t xml:space="preserve">channel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Manager</w:t>
      </w:r>
      <w:r>
        <w:rPr>
          <w:rFonts w:ascii="Times New Roman" w:hAnsi="Times New Roman" w:cs="Times New Roman"/>
          <w:sz w:val="24"/>
          <w:szCs w:val="24"/>
        </w:rPr>
        <w:t xml:space="preserve">) (</w:t>
      </w:r>
      <w:r>
        <w:rPr>
          <w:rFonts w:ascii="Times New Roman" w:hAnsi="Times New Roman" w:cs="Times New Roman"/>
          <w:sz w:val="24"/>
          <w:szCs w:val="24"/>
        </w:rPr>
        <w:t xml:space="preserve">TravelLine) для обновления в режиме реального времени информации об Отеле и получения онлайн Заявок. Доступ к Системе осуществляется с использованием сети Интернет. Правила работы с Системой согласованы Сторонами в Приложении №2 и Приложении №7 к Договору.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«Уведомление»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электронное сообщение, направляемое Принципалом Агенту на Электронную почту и/или по иным каналам связи, согласованным Сторонами в Договоре.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</w:t>
      </w:r>
      <w:r>
        <w:rPr>
          <w:rFonts w:ascii="Times New Roman" w:hAnsi="Times New Roman" w:cs="Times New Roman"/>
          <w:b/>
          <w:sz w:val="24"/>
          <w:szCs w:val="24"/>
        </w:rPr>
        <w:t xml:space="preserve">Услуги»</w:t>
      </w:r>
      <w:r>
        <w:rPr>
          <w:rFonts w:ascii="Times New Roman" w:hAnsi="Times New Roman" w:cs="Times New Roman"/>
          <w:sz w:val="24"/>
          <w:szCs w:val="24"/>
        </w:rPr>
        <w:t xml:space="preserve"> – услуги по бронированию и предоставлению мест для временного размещения Клиентов Агента в одном или нескольких из следующих объектов Принципала: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numPr>
          <w:ilvl w:val="0"/>
          <w:numId w:val="33"/>
        </w:numPr>
        <w:ind w:left="0" w:right="0" w:firstLine="709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Гостиничный комплекс «Гранд Отель Поляна» 5*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расположенный по адресу: 354392, Краснодарский край, Адлерский район, г. Сочи, с. Эстосадок, ул. Ачипсинская д.16, 22, 26;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numPr>
          <w:ilvl w:val="0"/>
          <w:numId w:val="33"/>
        </w:numPr>
        <w:ind w:left="0" w:right="0" w:firstLine="709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Гостиничный комплекс «Поляна 1389 Отель и СПА»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по адресу: 354392, Краснодарский край, Адлерский район, г. Сочи, с. Эстосадок, ул. Ачипсинская д</w:t>
      </w:r>
      <w:r>
        <w:rPr>
          <w:rFonts w:ascii="Times New Roman" w:hAnsi="Times New Roman" w:cs="Times New Roman"/>
          <w:sz w:val="24"/>
          <w:szCs w:val="24"/>
        </w:rPr>
        <w:t xml:space="preserve">. 8/11А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numPr>
          <w:ilvl w:val="0"/>
          <w:numId w:val="33"/>
        </w:numPr>
        <w:ind w:left="0" w:right="0" w:firstLine="709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Апарт</w:t>
      </w:r>
      <w:r>
        <w:rPr>
          <w:rFonts w:ascii="Times New Roman" w:hAnsi="Times New Roman" w:cs="Times New Roman"/>
          <w:b/>
          <w:sz w:val="24"/>
          <w:szCs w:val="24"/>
        </w:rPr>
        <w:t xml:space="preserve">–отель «Поляна 1389 Отель и СПА» 4*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по адресу: 354392, Краснодарский край, Адлерский район, г. Сочи, с. Эстосадок, ул. Ачипсинская 8/11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«Цена Услуги»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итоговая стоимость Оказанной Услуги в денежном эквиваленте, в которую включается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как цена услуг по предоставлению места временного размещения (номера, спального места и т.д.), так и цена любых иных дополнительных услуг, которые были включены в дополнение к предложенному тарифу или являются его частью. 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«Электронная почта»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адреса электронный почты, которые будут использоваться для коммуникации Сторон по настоящему Договору и которые согласованы в настоящем Договоре Сторонами.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numPr>
          <w:ilvl w:val="0"/>
          <w:numId w:val="7"/>
        </w:numPr>
        <w:ind w:left="0" w:right="113" w:firstLine="0"/>
        <w:jc w:val="center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ДОГОВОРА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069" w:right="113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numPr>
          <w:ilvl w:val="1"/>
          <w:numId w:val="7"/>
        </w:numPr>
        <w:ind w:left="0" w:right="0" w:firstLine="709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поручению Принципала, Агент обязуется от своего имени, но за счет Принципала реализовывать Услуги в Отелях Принципала, а Принципал обязуется уплатить Агенту вознаграждение за оказанные услуги в соответствии с условиями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numPr>
          <w:ilvl w:val="1"/>
          <w:numId w:val="7"/>
        </w:numPr>
        <w:ind w:left="0" w:right="0" w:firstLine="709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права и обязанности по сделке, заключенной Агентом во исполнение поручений Принципала, возникают непосредственно у Агента, хотя Принципал и был назван в сделке и вступил в непосредственные отношения по исполнению сделки.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ind w:left="1418" w:right="-1" w:firstLine="0"/>
        <w:tabs>
          <w:tab w:val="left" w:pos="0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7"/>
        </w:numPr>
        <w:ind w:left="0" w:right="113" w:firstLine="0"/>
        <w:jc w:val="center"/>
        <w:tabs>
          <w:tab w:val="left" w:pos="0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СТОРОН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709" w:right="-1"/>
        <w:tabs>
          <w:tab w:val="left" w:pos="0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56"/>
        <w:ind w:right="-1" w:firstLine="709"/>
        <w:jc w:val="both"/>
        <w:tabs>
          <w:tab w:val="left" w:pos="0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</w:t>
      </w:r>
      <w:r>
        <w:rPr>
          <w:rFonts w:ascii="Times New Roman" w:hAnsi="Times New Roman" w:cs="Times New Roman"/>
          <w:sz w:val="24"/>
          <w:szCs w:val="24"/>
        </w:rPr>
        <w:tab/>
        <w:t xml:space="preserve">Принципал обязуется: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right="-1" w:firstLine="709"/>
        <w:jc w:val="both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</w:t>
      </w:r>
      <w:r>
        <w:rPr>
          <w:rFonts w:ascii="Times New Roman" w:hAnsi="Times New Roman" w:cs="Times New Roman"/>
          <w:sz w:val="24"/>
          <w:szCs w:val="24"/>
        </w:rPr>
        <w:tab/>
        <w:t xml:space="preserve">Вносить в Систему полную и корректную информацию, поддерживать все внесенные данные в актуальном состоянии и обеспечивать постоянное наличие информации об имеющихся в наличии свободных номерах и тарифах.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right="-1" w:firstLine="709"/>
        <w:jc w:val="both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</w:t>
      </w:r>
      <w:r>
        <w:rPr>
          <w:rFonts w:ascii="Times New Roman" w:hAnsi="Times New Roman" w:cs="Times New Roman"/>
          <w:sz w:val="24"/>
          <w:szCs w:val="24"/>
        </w:rPr>
        <w:tab/>
        <w:t xml:space="preserve">Предоставить гостиничные номера Клиентам в соответствии с Заявкой Агента. Заявка направляется Агентом Принципалу в документальной форме в Системе и дублируется на адрес электронной почты Принципала: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</w:t>
      </w:r>
      <w:r>
        <w:rPr>
          <w:rFonts w:ascii="Times New Roman" w:hAnsi="Times New Roman" w:cs="Times New Roman"/>
          <w:sz w:val="24"/>
          <w:szCs w:val="24"/>
        </w:rPr>
        <w:t xml:space="preserve">@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polyanaski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  <w:t xml:space="preserve">. Заявка содержит сведения о дате заезда и выезда, имени и фамилии Клиента, категории гостиничного номера (номеров) и другие сведения.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Форма Заявки согласована Сторонами в Приложении №8 к Договору.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условий, согласованных в настоящем пункте, Заявка считается подтвержденной.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right="-1" w:firstLine="709"/>
        <w:jc w:val="both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</w:t>
      </w:r>
      <w:r>
        <w:rPr>
          <w:rFonts w:ascii="Times New Roman" w:hAnsi="Times New Roman" w:cs="Times New Roman"/>
          <w:sz w:val="24"/>
          <w:szCs w:val="24"/>
        </w:rPr>
        <w:tab/>
        <w:t xml:space="preserve">Предоставить Клиенту (Клиентам) гостиничные номера в соответствии с подтвержденной категорией и условия</w:t>
      </w:r>
      <w:r>
        <w:rPr>
          <w:rFonts w:ascii="Times New Roman" w:hAnsi="Times New Roman" w:cs="Times New Roman"/>
          <w:sz w:val="24"/>
          <w:szCs w:val="24"/>
        </w:rPr>
        <w:t xml:space="preserve">ми</w:t>
      </w:r>
      <w:r>
        <w:rPr>
          <w:rFonts w:ascii="Times New Roman" w:hAnsi="Times New Roman" w:cs="Times New Roman"/>
          <w:sz w:val="24"/>
          <w:szCs w:val="24"/>
        </w:rPr>
        <w:t xml:space="preserve">, указанн</w:t>
      </w:r>
      <w:r>
        <w:rPr>
          <w:rFonts w:ascii="Times New Roman" w:hAnsi="Times New Roman" w:cs="Times New Roman"/>
          <w:sz w:val="24"/>
          <w:szCs w:val="24"/>
        </w:rPr>
        <w:t xml:space="preserve">ыми</w:t>
      </w:r>
      <w:r>
        <w:rPr>
          <w:rFonts w:ascii="Times New Roman" w:hAnsi="Times New Roman" w:cs="Times New Roman"/>
          <w:sz w:val="24"/>
          <w:szCs w:val="24"/>
        </w:rPr>
        <w:t xml:space="preserve"> в Системе и Заявке.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right="-1" w:firstLine="709"/>
        <w:jc w:val="both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</w:t>
      </w:r>
      <w:r>
        <w:rPr>
          <w:rFonts w:ascii="Times New Roman" w:hAnsi="Times New Roman" w:cs="Times New Roman"/>
          <w:sz w:val="24"/>
          <w:szCs w:val="24"/>
        </w:rPr>
        <w:tab/>
        <w:t xml:space="preserve">Выполнять порядок предоставления Услуг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Договором.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right="-1" w:firstLine="709"/>
        <w:jc w:val="both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Принципал подтверждает, что информационные материалы, размещ</w:t>
      </w:r>
      <w:r>
        <w:rPr>
          <w:rFonts w:ascii="Times New Roman" w:hAnsi="Times New Roman" w:cs="Times New Roman"/>
          <w:sz w:val="24"/>
          <w:szCs w:val="24"/>
        </w:rPr>
        <w:t xml:space="preserve">енные в Системе (в том числе фотографии, описания услуг, средства индивидуализации), не будут нарушать исключительные права третьих лиц, а также не будут являться основанием для предъявления третьими лицами каких-либо требований и (или) претензий к Агенту.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2.1.6. Услуги, оказываемые Клиентам Отелем, должны соответствовать Правилам предоставления гостиничных услуг в Российской Федерации, утвержденным Постановлением Правительства РФ от 18.11.2020 № 1853.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</w:t>
      </w:r>
      <w:r>
        <w:rPr>
          <w:rFonts w:ascii="Times New Roman" w:hAnsi="Times New Roman" w:cs="Times New Roman"/>
          <w:sz w:val="24"/>
          <w:szCs w:val="24"/>
        </w:rPr>
        <w:tab/>
        <w:t xml:space="preserve">Принципал вправе: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Принципал имеет право изменять Специальные фиксированные цены на гостиничные услуги, уведомив об этом Агента.  Изменение цен не распространяются на ранее подтвержденные Принципалом Заявки.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В одностороннем порядке отказаться от исполнения Договора в слу</w:t>
      </w:r>
      <w:r>
        <w:rPr>
          <w:rFonts w:ascii="Times New Roman" w:hAnsi="Times New Roman" w:cs="Times New Roman"/>
          <w:sz w:val="24"/>
          <w:szCs w:val="24"/>
        </w:rPr>
        <w:t xml:space="preserve">чае неисполнения Агентом обязанностей по Договору. В этом случае Договор считается расторгнутым с даты получения Агентом по Электронной почте письменного уведомления Принципала об отказе от исполнения Договора или иной даты, указанной в таком уведомлении.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</w:t>
      </w:r>
      <w:r>
        <w:rPr>
          <w:rFonts w:ascii="Times New Roman" w:hAnsi="Times New Roman" w:cs="Times New Roman"/>
          <w:sz w:val="24"/>
          <w:szCs w:val="24"/>
        </w:rPr>
        <w:tab/>
        <w:t xml:space="preserve">Агент обязуется: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</w:t>
      </w:r>
      <w:r>
        <w:rPr>
          <w:rFonts w:ascii="Times New Roman" w:hAnsi="Times New Roman" w:cs="Times New Roman"/>
          <w:sz w:val="24"/>
          <w:szCs w:val="24"/>
        </w:rPr>
        <w:tab/>
        <w:t xml:space="preserve">Направлять Принципалу Заявки на размещение и обслуживание Клиентов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Федеральным законом РФ «О персональных данных» от 27.07.2006 № 152-ФЗ, Агент гарантирует наличие у него согласия на обработку персональных данных Клиентов. Обработка персональных данных Клиентов осуществляется Принципалом, в том числе (но, не </w:t>
      </w:r>
      <w:r>
        <w:rPr>
          <w:rFonts w:ascii="Times New Roman" w:hAnsi="Times New Roman" w:cs="Times New Roman"/>
          <w:sz w:val="24"/>
          <w:szCs w:val="24"/>
        </w:rPr>
        <w:t xml:space="preserve">ограничиваясь), в целях осуществления временной регистрации Клиентов по месту пребывания.  Агент обязан возместить любые штрафы и/или расходы, связанные с отсутствием у него соответствующих полно</w:t>
      </w:r>
      <w:r>
        <w:rPr>
          <w:rFonts w:ascii="Times New Roman" w:hAnsi="Times New Roman" w:cs="Times New Roman"/>
          <w:sz w:val="24"/>
          <w:szCs w:val="24"/>
        </w:rPr>
        <w:t xml:space="preserve">мочий, в том числе убытки Принципала, связанные с санкциями проверяющих органов. Агент гарантирует, что Клиенты проинформированы о том, что их персональные данные могут обрабатываться как автоматизированным, так и не автоматизированным способами обработки.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</w:t>
      </w:r>
      <w:r>
        <w:rPr>
          <w:rFonts w:ascii="Times New Roman" w:hAnsi="Times New Roman" w:cs="Times New Roman"/>
          <w:sz w:val="24"/>
          <w:szCs w:val="24"/>
        </w:rPr>
        <w:tab/>
        <w:t xml:space="preserve">Своевременно и на условиях, предусмотренных настоящим Договором, Приложениями к нему и информации в Системе, осуществлять оплату Услуг, предоставляемых Принципалом.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numPr>
          <w:ilvl w:val="2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Предоставлять Принципалу информацию о дополнениях и / или изменениях, указанных в Заявке Услуг.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numPr>
          <w:ilvl w:val="2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Оказывать комплекс Услуг, направленных на поиск потенциальных Клиентов и реализацию предоставляемых Принципалом Услуг в Отелях в порядке и на условиях, предусмотренных Договором.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numPr>
          <w:ilvl w:val="2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Передать Принципалу полную информацию об Агенте с предоставлением заверенных копий организационно-правовых документов.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numPr>
          <w:ilvl w:val="2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Предоставлять Клиенту в письменной форме информацию: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0"/>
        <w:numPr>
          <w:ilvl w:val="0"/>
          <w:numId w:val="36"/>
        </w:numPr>
        <w:contextualSpacing/>
        <w:ind w:left="0" w:right="-1" w:firstLine="709"/>
        <w:widowControl/>
        <w:tabs>
          <w:tab w:val="left" w:pos="540" w:leader="none"/>
          <w:tab w:val="num" w:pos="567" w:leader="none"/>
          <w:tab w:val="left" w:pos="851" w:leader="none"/>
          <w:tab w:val="left" w:pos="1276" w:leader="none"/>
          <w:tab w:val="clear" w:pos="1287" w:leader="none"/>
          <w:tab w:val="center" w:pos="1418" w:leader="none"/>
        </w:tabs>
      </w:pPr>
      <w:r>
        <w:t xml:space="preserve">об обязанности Клиента соблюдать правила проживания и поведения в Гостиничных комплексах, и иные правила, рекомендации и указания Принципала; </w:t>
      </w:r>
      <w:r/>
    </w:p>
    <w:p>
      <w:pPr>
        <w:pStyle w:val="910"/>
        <w:numPr>
          <w:ilvl w:val="0"/>
          <w:numId w:val="36"/>
        </w:numPr>
        <w:contextualSpacing/>
        <w:ind w:left="0" w:right="-1" w:firstLine="709"/>
        <w:widowControl/>
        <w:tabs>
          <w:tab w:val="left" w:pos="540" w:leader="none"/>
          <w:tab w:val="num" w:pos="567" w:leader="none"/>
          <w:tab w:val="left" w:pos="851" w:leader="none"/>
          <w:tab w:val="left" w:pos="1276" w:leader="none"/>
          <w:tab w:val="clear" w:pos="1287" w:leader="none"/>
          <w:tab w:val="center" w:pos="1418" w:leader="none"/>
        </w:tabs>
      </w:pPr>
      <w:r>
        <w:t xml:space="preserve">что ущерб, нанесенный Клиентом имуществу Принципала, перевозчика или иного лица, оказывающего Услуги, должен быть возмещен Клиентом за свой счет. Последствия неисполнения данного требования относятся на счет Агента;</w:t>
      </w:r>
      <w:r/>
    </w:p>
    <w:p>
      <w:pPr>
        <w:pStyle w:val="910"/>
        <w:numPr>
          <w:ilvl w:val="0"/>
          <w:numId w:val="36"/>
        </w:numPr>
        <w:contextualSpacing/>
        <w:ind w:left="0" w:right="-1" w:firstLine="709"/>
        <w:widowControl/>
        <w:tabs>
          <w:tab w:val="left" w:pos="540" w:leader="none"/>
          <w:tab w:val="num" w:pos="567" w:leader="none"/>
          <w:tab w:val="left" w:pos="851" w:leader="none"/>
          <w:tab w:val="left" w:pos="1276" w:leader="none"/>
          <w:tab w:val="clear" w:pos="1287" w:leader="none"/>
          <w:tab w:val="center" w:pos="1418" w:leader="none"/>
        </w:tabs>
      </w:pPr>
      <w:r>
        <w:t xml:space="preserve">о требованиях, предъявляемых к документам Клиента; </w:t>
      </w:r>
      <w:r/>
    </w:p>
    <w:p>
      <w:pPr>
        <w:pStyle w:val="910"/>
        <w:numPr>
          <w:ilvl w:val="0"/>
          <w:numId w:val="36"/>
        </w:numPr>
        <w:contextualSpacing/>
        <w:ind w:left="0" w:right="-1" w:firstLine="709"/>
        <w:widowControl/>
        <w:tabs>
          <w:tab w:val="left" w:pos="540" w:leader="none"/>
          <w:tab w:val="num" w:pos="567" w:leader="none"/>
          <w:tab w:val="left" w:pos="851" w:leader="none"/>
          <w:tab w:val="left" w:pos="1276" w:leader="none"/>
          <w:tab w:val="clear" w:pos="1287" w:leader="none"/>
          <w:tab w:val="center" w:pos="1418" w:leader="none"/>
        </w:tabs>
      </w:pPr>
      <w:r>
        <w:t xml:space="preserve">об иных особенностях Услуг.</w:t>
      </w:r>
      <w:r/>
    </w:p>
    <w:p>
      <w:pPr>
        <w:pStyle w:val="856"/>
        <w:numPr>
          <w:ilvl w:val="2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Производить бронирование, изменение и аннуляцию Заявок на бронирование на условиях Договора. Своевременно, в письменной форме информировать Принципала о наличии обстоятельств, препятствующих реализации Услуг.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numPr>
          <w:ilvl w:val="2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Своевременно предоставлять Принципалу комплект документов необходимых для осуществления Услуги, при этом прове</w:t>
      </w:r>
      <w:r>
        <w:rPr>
          <w:rFonts w:ascii="Times New Roman" w:hAnsi="Times New Roman" w:cs="Times New Roman"/>
          <w:sz w:val="24"/>
          <w:szCs w:val="24"/>
        </w:rPr>
        <w:t xml:space="preserve">ряя действительность, надлежащее оформление и срок действия документов. Принципал дополнительно не проверяет достоверность и актуальность представленных сведений. Полную ответственность за правильность сведений, указанных в документах, несет Клиент Агента.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numPr>
          <w:ilvl w:val="2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Информировать Клиентов о предоставляемых Принцип</w:t>
      </w:r>
      <w:r>
        <w:rPr>
          <w:rFonts w:ascii="Times New Roman" w:hAnsi="Times New Roman" w:cs="Times New Roman"/>
          <w:sz w:val="24"/>
          <w:szCs w:val="24"/>
        </w:rPr>
        <w:t xml:space="preserve">алом Услугах в точном соответствии с информацией, предоставленной Агенту Принципалом. За предоставление Клиентам сведений, которые могут быть отнесены к заведомо ложным, Агент несет ответственность в порядке, установленном гражданским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numPr>
          <w:ilvl w:val="2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Оказать содействие в возмещении Принципалу ущерба в случае порчи имущества Гостиничного комплекса Клиентом Агента.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numPr>
          <w:ilvl w:val="2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Принципалу информацию о цепочке собственников Агента, включая бенефициаров (в том числе конечных) (далее – Информация). В случ</w:t>
      </w:r>
      <w:r>
        <w:rPr>
          <w:rFonts w:ascii="Times New Roman" w:hAnsi="Times New Roman" w:cs="Times New Roman"/>
          <w:sz w:val="24"/>
          <w:szCs w:val="24"/>
        </w:rPr>
        <w:t xml:space="preserve">ае изменений в цепочке собственников Агента, включая бенефициаров (в том числе конечных), и (или) в исполнительных органах Агента последний представляет Принципалу информацию об изменениях по адресу электронной почты sales@polyanaski.ru или на электронном </w:t>
      </w:r>
      <w:r>
        <w:rPr>
          <w:rFonts w:ascii="Times New Roman" w:hAnsi="Times New Roman" w:cs="Times New Roman"/>
          <w:sz w:val="24"/>
          <w:szCs w:val="24"/>
        </w:rPr>
        <w:t xml:space="preserve">носителе в течение 3 (трех) календарных дней после таких изменений с подтверждением соответствующими документами. Форма предоставления информации о цепочке собственников контрагента, включая бенефициаров (в том числе, конечных) представлена в Приложении №3</w:t>
      </w:r>
      <w:r>
        <w:rPr>
          <w:rFonts w:ascii="Times New Roman" w:hAnsi="Times New Roman" w:cs="Times New Roman"/>
          <w:sz w:val="24"/>
          <w:szCs w:val="24"/>
        </w:rPr>
        <w:t xml:space="preserve"> к Договору.</w:t>
      </w:r>
      <w:r>
        <w:rPr>
          <w:rFonts w:ascii="Times New Roman" w:hAnsi="Times New Roman" w:cs="Times New Roman"/>
          <w:sz w:val="24"/>
          <w:szCs w:val="24"/>
        </w:rPr>
        <w:t xml:space="preserve"> Одновременно с указанной Информацией Агент обязуется представить Принципалу подписанное Агентом Соглашение о подтверждении контрагентом наличия согласия на обработку персональных данных с приложениями по форме Приложения № 4 к Договору.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numPr>
          <w:ilvl w:val="2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беспечить соблюдение принципов и правил делового поведения, </w:t>
      </w:r>
      <w:r>
        <w:rPr>
          <w:rFonts w:ascii="Times New Roman" w:hAnsi="Times New Roman" w:cs="Times New Roman"/>
          <w:sz w:val="24"/>
          <w:szCs w:val="24"/>
        </w:rPr>
        <w:t xml:space="preserve">установлен</w:t>
      </w:r>
      <w:r>
        <w:rPr>
          <w:rFonts w:ascii="Times New Roman" w:hAnsi="Times New Roman" w:cs="Times New Roman"/>
          <w:sz w:val="24"/>
          <w:szCs w:val="24"/>
        </w:rPr>
        <w:t xml:space="preserve">ных</w:t>
      </w:r>
      <w:r>
        <w:rPr>
          <w:rFonts w:ascii="Times New Roman" w:hAnsi="Times New Roman" w:cs="Times New Roman"/>
          <w:sz w:val="24"/>
          <w:szCs w:val="24"/>
        </w:rPr>
        <w:t xml:space="preserve">  Кодексом</w:t>
      </w:r>
      <w:r>
        <w:rPr>
          <w:rFonts w:ascii="Times New Roman" w:hAnsi="Times New Roman" w:cs="Times New Roman"/>
          <w:sz w:val="24"/>
          <w:szCs w:val="24"/>
        </w:rPr>
        <w:t xml:space="preserve"> корпоративной этики ПАО «Газпром»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размещенн</w:t>
      </w:r>
      <w:r>
        <w:rPr>
          <w:rFonts w:ascii="Times New Roman" w:hAnsi="Times New Roman" w:cs="Times New Roman"/>
          <w:sz w:val="24"/>
          <w:szCs w:val="24"/>
        </w:rPr>
        <w:t xml:space="preserve">ым</w:t>
      </w:r>
      <w:r>
        <w:rPr>
          <w:rFonts w:ascii="Times New Roman" w:hAnsi="Times New Roman" w:cs="Times New Roman"/>
          <w:sz w:val="24"/>
          <w:szCs w:val="24"/>
        </w:rPr>
        <w:t xml:space="preserve"> на сайте ПАО «Газпром» (http://www.gazprom.ru/investors/documents/).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</w:t>
      </w:r>
      <w:r>
        <w:rPr>
          <w:rFonts w:ascii="Times New Roman" w:hAnsi="Times New Roman" w:cs="Times New Roman"/>
          <w:sz w:val="24"/>
          <w:szCs w:val="24"/>
        </w:rPr>
        <w:tab/>
        <w:t xml:space="preserve">Агент вправе: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Требовать от Принципала оказания Услуг Клиентам в порядке и на условиях настоящего Договора и указанных в Системе.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Запрашивать и получать</w:t>
      </w:r>
      <w:r>
        <w:rPr>
          <w:rFonts w:ascii="Times New Roman" w:hAnsi="Times New Roman" w:cs="Times New Roman"/>
          <w:sz w:val="24"/>
          <w:szCs w:val="24"/>
        </w:rPr>
        <w:t xml:space="preserve"> у Принципала информацию, касающуюся исполнения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Получить агентское вознаграждение, которое выплачивается Агенту при условии полного соблюдения последним условий Договора, в соответствии с утвержденным в Договоре размером.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Агент не вправе создавать и использовать сайты-двойники, если они имеют информационное наполнение и оформление, которые при просмотре создают или могут создать впечатление, что посетитель находится на </w:t>
      </w:r>
      <w:r>
        <w:rPr>
          <w:rFonts w:ascii="Times New Roman" w:hAnsi="Times New Roman" w:cs="Times New Roman"/>
          <w:sz w:val="24"/>
          <w:szCs w:val="24"/>
        </w:rPr>
        <w:t xml:space="preserve">web</w:t>
      </w:r>
      <w:r>
        <w:rPr>
          <w:rFonts w:ascii="Times New Roman" w:hAnsi="Times New Roman" w:cs="Times New Roman"/>
          <w:sz w:val="24"/>
          <w:szCs w:val="24"/>
        </w:rPr>
        <w:t xml:space="preserve">-странице курорта «Газпром Поляна» и/или ГТЦ ПАО «Газпром», а также в доменном имени которого использовано словесное обозначение товарного знака, исключительное право на который принадлежит ПАО</w:t>
      </w:r>
      <w:r>
        <w:rPr>
          <w:rFonts w:ascii="Times New Roman" w:hAnsi="Times New Roman" w:cs="Times New Roman"/>
          <w:sz w:val="24"/>
          <w:szCs w:val="24"/>
        </w:rPr>
        <w:t xml:space="preserve"> «Газпром». Нарушение указанного пункта является существенным нарушением условий Договора и основанием для его расторжения в одностороннем порядке с взысканием убытков и штрафа в размере 50 000 (пятьдесят тысяч) рублей за каждый выявленный факт нарушения.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Стороны констатируют, что Агент</w:t>
      </w:r>
      <w:r>
        <w:rPr>
          <w:rFonts w:ascii="Times New Roman" w:hAnsi="Times New Roman" w:cs="Times New Roman"/>
          <w:sz w:val="24"/>
          <w:szCs w:val="24"/>
        </w:rPr>
        <w:t xml:space="preserve">: ознакомлен с Правилами посещения курорта Горно-туристического центра ПАО «Газпром», размещенными на сайте https://polyanaski.ru/resort/rules/ , а также с «Правилами проживания в гостиницах Горно-туристического центра ПАО «Газпром», размещенными на сайте </w:t>
      </w:r>
      <w:hyperlink r:id="rId10" w:tooltip="https://polyanaski.ru/upload/medialibrary/rules/Accommodation_rules_in_hotels.pdf" w:history="1">
        <w:r>
          <w:rPr>
            <w:rStyle w:val="847"/>
            <w:rFonts w:ascii="Times New Roman" w:hAnsi="Times New Roman" w:cs="Times New Roman"/>
            <w:sz w:val="24"/>
            <w:szCs w:val="24"/>
          </w:rPr>
          <w:t xml:space="preserve">https://polyanaski.ru/upload/medialibrary/rules/Accommodation_rules_in_hotels.pdf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Кодексом корпоративной этики ПАО «Газпром»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и согласен с содержащимися в н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z w:val="24"/>
          <w:szCs w:val="24"/>
        </w:rPr>
        <w:t xml:space="preserve"> рекомендуемыми для соблюдения правилами поведения в части, не противоречащей существу имеющихся договорных обязательств и применимому праву.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ind w:left="0" w:firstLine="709"/>
        <w:tabs>
          <w:tab w:val="left" w:pos="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numPr>
          <w:ilvl w:val="0"/>
          <w:numId w:val="7"/>
        </w:numPr>
        <w:ind w:left="0" w:right="113" w:firstLine="0"/>
        <w:jc w:val="center"/>
        <w:tabs>
          <w:tab w:val="left" w:pos="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СТОИМОСТЬ УСЛУГ И ПОРЯДОК РАСЧЕТОВ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709" w:right="113"/>
        <w:tabs>
          <w:tab w:val="left" w:pos="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6"/>
        <w:numPr>
          <w:ilvl w:val="1"/>
          <w:numId w:val="2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Агент реализует Услуги по временному размещению Клиентов в Отеле Принципала по ценам и условиям, указанным в Системе.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numPr>
          <w:ilvl w:val="1"/>
          <w:numId w:val="2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Принципал предоставляет Агенту вознаграждение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[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____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(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процентов)]</w:t>
      </w:r>
      <w:r>
        <w:rPr>
          <w:rFonts w:ascii="Times New Roman" w:hAnsi="Times New Roman" w:cs="Times New Roman"/>
          <w:b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НДС 20%, от Цены Услуги, размещенной Принципалом в Системе Агента (включено в стоимость реализуемых Агентом услуг, загруженных Принципалом в Систему Агента). </w:t>
      </w:r>
      <w:r>
        <w:rPr>
          <w:rFonts w:ascii="Times New Roman" w:hAnsi="Times New Roman" w:cs="Times New Roman"/>
          <w:b/>
          <w:sz w:val="24"/>
          <w:szCs w:val="24"/>
        </w:rPr>
        <w:t xml:space="preserve">Сто</w:t>
      </w:r>
      <w:r>
        <w:rPr>
          <w:rFonts w:ascii="Times New Roman" w:hAnsi="Times New Roman" w:cs="Times New Roman"/>
          <w:b/>
          <w:sz w:val="24"/>
          <w:szCs w:val="24"/>
        </w:rPr>
        <w:t xml:space="preserve">имость услуг Исполнителя по предоставлению дополнительных мест в номере Заказчику с 29.12.2024 г. определяется в соответствии с открытым динамическим тарифом на момент формирования подтверждения бронирования по запросу Заказчика, без предоставления скидок.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6"/>
        <w:numPr>
          <w:ilvl w:val="1"/>
          <w:numId w:val="2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Услуги не фиксирована в течение </w:t>
      </w:r>
      <w:r>
        <w:rPr>
          <w:rFonts w:ascii="Times New Roman" w:hAnsi="Times New Roman" w:cs="Times New Roman"/>
          <w:sz w:val="24"/>
          <w:szCs w:val="24"/>
        </w:rPr>
        <w:t xml:space="preserve">действия Договора </w:t>
      </w:r>
      <w:r>
        <w:rPr>
          <w:rFonts w:ascii="Times New Roman" w:hAnsi="Times New Roman" w:cs="Times New Roman"/>
          <w:sz w:val="24"/>
          <w:szCs w:val="24"/>
        </w:rPr>
        <w:t xml:space="preserve">и устанавливается Принципалом индивидуально для каждого </w:t>
      </w:r>
      <w:r>
        <w:rPr>
          <w:rFonts w:ascii="Times New Roman" w:hAnsi="Times New Roman" w:cs="Times New Roman"/>
          <w:sz w:val="24"/>
          <w:szCs w:val="24"/>
        </w:rPr>
        <w:t xml:space="preserve">отдельно взятого периода проживания. Принципалом может предоставляться размещение для Клиентов Агента по специальным фиксированным ценам, которые могут быть согласованы путем подписания сторонами отдельного дополнительного соглашения к настоящему Договору.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numPr>
          <w:ilvl w:val="1"/>
          <w:numId w:val="2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расчеты по настоящему Договору производятся в рублях, путем перечисления денежных средств на расчетный счет Принципала.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numPr>
          <w:ilvl w:val="1"/>
          <w:numId w:val="2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0" w:name="_Hlk155705026"/>
      <w:r>
        <w:rPr>
          <w:rFonts w:ascii="Times New Roman" w:hAnsi="Times New Roman" w:cs="Times New Roman"/>
          <w:sz w:val="24"/>
          <w:szCs w:val="24"/>
        </w:rPr>
        <w:t xml:space="preserve">Порядок расчетов и оплата Услуг, предоставляемых Принципалом: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numPr>
          <w:ilvl w:val="2"/>
          <w:numId w:val="2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Услуг Принципала осуществляется путем 100% предоплаты за 24 часа до даты заселения Гостя. Оплата производится в рублях по без</w:t>
      </w:r>
      <w:r>
        <w:rPr>
          <w:rFonts w:ascii="Times New Roman" w:hAnsi="Times New Roman" w:cs="Times New Roman"/>
          <w:sz w:val="24"/>
          <w:szCs w:val="24"/>
        </w:rPr>
        <w:t xml:space="preserve">наличному расчету путем банковского перевода денежных средств в размере стоимости заказанных Услуг, за минусом агентского вознаграждения. Обязанность по оплате Услуг считается исполненной с момента поступления денежных средств на расчетный счет Принципала.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3.5.2. При подаче Агентом Заявки менее чем за 72 часа до заезда Клиента</w:t>
      </w:r>
      <w:r>
        <w:rPr>
          <w:rFonts w:ascii="Times New Roman" w:hAnsi="Times New Roman" w:cs="Times New Roman"/>
          <w:sz w:val="24"/>
          <w:szCs w:val="24"/>
        </w:rPr>
        <w:t xml:space="preserve"> оплата производится в течение 3 (трех</w:t>
      </w:r>
      <w:r>
        <w:rPr>
          <w:rFonts w:ascii="Times New Roman" w:hAnsi="Times New Roman" w:cs="Times New Roman"/>
          <w:sz w:val="24"/>
          <w:szCs w:val="24"/>
        </w:rPr>
        <w:t xml:space="preserve">) банковских дней с момента выставления счета Принципалом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заезда Клиента в отель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3.5.3. Агент направляет Принципалу Отчет об исполнении обязательств Агента по форме, согласованной в Приложении №1 к Договору, Акт сдачи-приемки оказанных услуг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форма которого согласована в Приложении № 5 к Договору</w:t>
      </w:r>
      <w:r>
        <w:rPr>
          <w:rFonts w:ascii="Times New Roman" w:hAnsi="Times New Roman" w:cs="Times New Roman"/>
          <w:sz w:val="24"/>
          <w:szCs w:val="24"/>
        </w:rPr>
        <w:t xml:space="preserve"> (далее – Акт) и счета-фактуры (список реализованных услуг по временному размещению) в установленном формате, указанном в Приложении №1, по электронной почте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sales</w:t>
      </w:r>
      <w:r>
        <w:rPr>
          <w:rFonts w:ascii="Times New Roman" w:hAnsi="Times New Roman" w:cs="Times New Roman"/>
          <w:sz w:val="24"/>
          <w:szCs w:val="24"/>
        </w:rPr>
        <w:t xml:space="preserve">@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polyanaski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</w:t>
      </w:r>
      <w:r>
        <w:fldChar w:fldCharType="begin"/>
      </w:r>
      <w:r>
        <w:instrText xml:space="preserve"> HYPERLINK "mailto:settlement@tourmachine.ru" </w:instrText>
      </w:r>
      <w:r>
        <w:fldChar w:fldCharType="separate"/>
      </w:r>
      <w:r>
        <w:fldChar w:fldCharType="end"/>
      </w:r>
      <w:r>
        <w:rPr>
          <w:rStyle w:val="850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до 3 рабочего дня</w:t>
      </w:r>
      <w:r>
        <w:rPr>
          <w:rFonts w:ascii="Times New Roman" w:hAnsi="Times New Roman" w:cs="Times New Roman"/>
          <w:sz w:val="24"/>
          <w:szCs w:val="24"/>
        </w:rPr>
        <w:t xml:space="preserve"> месяца за реализованные бронирования в предыдущем календарном месяце (за Отчетный период).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3.5.4. До 3 рабочего дня месяца, следующего за отчетным,</w:t>
      </w:r>
      <w:r>
        <w:rPr>
          <w:rFonts w:ascii="Times New Roman" w:hAnsi="Times New Roman" w:cs="Times New Roman"/>
          <w:sz w:val="24"/>
          <w:szCs w:val="24"/>
        </w:rPr>
        <w:t xml:space="preserve"> Принципал проверяет Отчет об исполнении обязательств Агента, Акт сдачи-приемки оказанных услуг и счета-фактуры, подписывает и направляет закрывающие документы: подписанные Отчет Агента, сдачи-приемки оказанных услуг и счет-фактуру на конечного покупателя.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</w:t>
      </w:r>
      <w:r>
        <w:rPr>
          <w:rFonts w:ascii="Times New Roman" w:hAnsi="Times New Roman" w:cs="Times New Roman"/>
          <w:sz w:val="24"/>
          <w:szCs w:val="24"/>
        </w:rPr>
        <w:t xml:space="preserve">) календарных дней с даты получения Принципалом Отчета об исполнении обязательств Агента, Акта сдачи-приемки оказанных услуг и счета-фактуры Агент не</w:t>
      </w:r>
      <w:r>
        <w:rPr>
          <w:rFonts w:ascii="Times New Roman" w:hAnsi="Times New Roman" w:cs="Times New Roman"/>
          <w:sz w:val="24"/>
          <w:szCs w:val="24"/>
        </w:rPr>
        <w:t xml:space="preserve"> получил от Принципала мотивированных письменных возражений в отношении направленного Агентом Отчета и Акт сдачи-приемки оказанных услуг, указанные Отчет и Акт сдачи-приемки оказанных услуг считаются утвержденными Принципалом без возражений, а информация, </w:t>
      </w:r>
      <w:r>
        <w:rPr>
          <w:rFonts w:ascii="Times New Roman" w:hAnsi="Times New Roman" w:cs="Times New Roman"/>
          <w:sz w:val="24"/>
          <w:szCs w:val="24"/>
        </w:rPr>
        <w:t xml:space="preserve">содержащаяся в указанных документах, подтверждает то, что Агент исполнил свои обязательства в Отчетном периоде в соответствии с условиями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3.5.5. После этого Стороны производят обмен оригиналами документов, направляя их по почтовым адресам, указанным в разделе 8 Договора, либо, с согласия обеих Сторон, посредством сервисов Электронного документооборота. </w:t>
      </w:r>
      <w:bookmarkEnd w:id="0"/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3.5.6. Стоимость услуг проживания, предоставляемых Принципалом Агенту по Договору облагается ставкой НДС в размере 0% согласно </w:t>
      </w:r>
      <w:r>
        <w:rPr>
          <w:rFonts w:ascii="Times New Roman" w:hAnsi="Times New Roman" w:cs="Times New Roman"/>
          <w:sz w:val="24"/>
          <w:szCs w:val="24"/>
        </w:rPr>
        <w:t xml:space="preserve">пп</w:t>
      </w:r>
      <w:r>
        <w:rPr>
          <w:rFonts w:ascii="Times New Roman" w:hAnsi="Times New Roman" w:cs="Times New Roman"/>
          <w:sz w:val="24"/>
          <w:szCs w:val="24"/>
        </w:rPr>
        <w:t xml:space="preserve">. 19 п. 1 ст. 164 НК РФ.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3.5.7. Цены не включают в себя налоги, пошлины, сборы, возмещения расходов и любые иные платежи, взимаемые в связи с регистрацией Клиентов, в частности, к</w:t>
      </w:r>
      <w:r>
        <w:rPr>
          <w:rFonts w:ascii="Times New Roman" w:hAnsi="Times New Roman" w:cs="Times New Roman"/>
          <w:sz w:val="24"/>
          <w:szCs w:val="24"/>
        </w:rPr>
        <w:t xml:space="preserve">урортный сбор, миграционный сбор, плату за услуги по регистрации, возмещение расходов на использование системы электронной регистрации, оплату копий документов, необходимых для регистрации, и другие подобные платежи. Указанные в настоящем пункте платежи уп</w:t>
      </w:r>
      <w:r>
        <w:rPr>
          <w:rFonts w:ascii="Times New Roman" w:hAnsi="Times New Roman" w:cs="Times New Roman"/>
          <w:sz w:val="24"/>
          <w:szCs w:val="24"/>
        </w:rPr>
        <w:t xml:space="preserve">лачиваются Клиентом Принципалу самостоятельно при заезде в Гостиничный комплекс, о чем Агент должен уведомить своего Клиента до заезда в Гостиничный комплекс. Агент несет полную ответственность за невыполнение указанной обязанности по уведомлению Клиентов.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Изменение стоимости услуг по уже подтвержденным Заявкам на бронирование не допускается.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</w:t>
      </w:r>
      <w:r>
        <w:rPr>
          <w:rFonts w:ascii="Times New Roman" w:hAnsi="Times New Roman" w:cs="Times New Roman"/>
          <w:sz w:val="24"/>
          <w:szCs w:val="24"/>
        </w:rPr>
        <w:tab/>
        <w:t xml:space="preserve">Все дополнительные услуги, предоставляемые Принципалом, не указанные в подтвержденной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аявке, но приобретенные Клиентом, оплачиваются Клиентом самостоятельно. В данном случае на стоимость приобретенных дополнительных услуг, вознаграждение Агента не начисляется.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ind w:left="0" w:firstLine="709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7"/>
        </w:numPr>
        <w:ind w:left="0" w:right="113" w:firstLine="0"/>
        <w:jc w:val="center"/>
        <w:tabs>
          <w:tab w:val="left" w:pos="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709" w:right="113"/>
        <w:tabs>
          <w:tab w:val="left" w:pos="0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</w:t>
      </w:r>
      <w:r>
        <w:rPr>
          <w:rFonts w:ascii="Times New Roman" w:hAnsi="Times New Roman" w:cs="Times New Roman"/>
          <w:sz w:val="24"/>
          <w:szCs w:val="24"/>
        </w:rPr>
        <w:tab/>
        <w:t xml:space="preserve">За неисполнение или ненадлежащее исполнение условий Договора стороны несут ответственность в соответствии с нормами действующего законодательства Российской Федерации и настоящего Договора.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</w:t>
      </w:r>
      <w:r>
        <w:rPr>
          <w:rFonts w:ascii="Times New Roman" w:hAnsi="Times New Roman" w:cs="Times New Roman"/>
          <w:sz w:val="24"/>
          <w:szCs w:val="24"/>
        </w:rPr>
        <w:tab/>
        <w:t xml:space="preserve">Стороны освобождаются от ответственности за частичное или полное неисполнение обязательс</w:t>
      </w:r>
      <w:r>
        <w:rPr>
          <w:rFonts w:ascii="Times New Roman" w:hAnsi="Times New Roman" w:cs="Times New Roman"/>
          <w:sz w:val="24"/>
          <w:szCs w:val="24"/>
        </w:rPr>
        <w:t xml:space="preserve">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</w:t>
      </w:r>
      <w:r>
        <w:rPr>
          <w:rFonts w:ascii="Times New Roman" w:hAnsi="Times New Roman" w:cs="Times New Roman"/>
          <w:sz w:val="24"/>
          <w:szCs w:val="24"/>
        </w:rPr>
        <w:tab/>
        <w:t xml:space="preserve">В случае поступлений жалоб Агенту от Клиентов за предоставлен</w:t>
      </w:r>
      <w:r>
        <w:rPr>
          <w:rFonts w:ascii="Times New Roman" w:hAnsi="Times New Roman" w:cs="Times New Roman"/>
          <w:sz w:val="24"/>
          <w:szCs w:val="24"/>
        </w:rPr>
        <w:t xml:space="preserve">ные У</w:t>
      </w:r>
      <w:r>
        <w:rPr>
          <w:rFonts w:ascii="Times New Roman" w:hAnsi="Times New Roman" w:cs="Times New Roman"/>
          <w:sz w:val="24"/>
          <w:szCs w:val="24"/>
        </w:rPr>
        <w:t xml:space="preserve">слуги в Отеле, жалобы незамедлительно переадресовываются Принципалу. Принципал предоставляет ответ Агенту в течение 3 (трех) рабочих дней с момента получения жалобы.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</w:t>
      </w:r>
      <w:r>
        <w:rPr>
          <w:rFonts w:ascii="Times New Roman" w:hAnsi="Times New Roman" w:cs="Times New Roman"/>
          <w:sz w:val="24"/>
          <w:szCs w:val="24"/>
        </w:rPr>
        <w:tab/>
        <w:t xml:space="preserve">Принципал обязуется заранее и в письменной форме уведомить Агента о любых существенных изменениях, касающихся мест размещения Клиентов, а также о текущих или </w:t>
      </w:r>
      <w:r>
        <w:rPr>
          <w:rFonts w:ascii="Times New Roman" w:hAnsi="Times New Roman" w:cs="Times New Roman"/>
          <w:sz w:val="24"/>
          <w:szCs w:val="24"/>
        </w:rPr>
        <w:t xml:space="preserve">ожидаемых ремонтных и других работах, которые проводятся в период размещения клиентов, и сроках их реализации.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eastAsia="Courier New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eastAsia="Courier New" w:cs="Times New Roman"/>
          <w:sz w:val="24"/>
          <w:szCs w:val="24"/>
        </w:rPr>
        <w:t xml:space="preserve">Принципал несет ответственность за точность, полноту и правильность информации (включая тарифы, сборы, цены, правила, условия и наличие номеров), отображаемой в Системе Агента.</w:t>
      </w:r>
      <w:r>
        <w:rPr>
          <w:rFonts w:ascii="Times New Roman" w:hAnsi="Times New Roman" w:eastAsia="Courier New" w:cs="Times New Roman"/>
          <w:sz w:val="24"/>
          <w:szCs w:val="24"/>
        </w:rPr>
      </w:r>
    </w:p>
    <w:p>
      <w:pPr>
        <w:pStyle w:val="895"/>
        <w:numPr>
          <w:ilvl w:val="1"/>
          <w:numId w:val="39"/>
        </w:numPr>
        <w:ind w:left="0" w:firstLine="709"/>
        <w:jc w:val="both"/>
        <w:rPr>
          <w:rFonts w:ascii="Times New Roman" w:hAnsi="Times New Roman" w:eastAsia="Courier New" w:cs="Times New Roman"/>
          <w:sz w:val="24"/>
          <w:szCs w:val="24"/>
        </w:rPr>
      </w:pPr>
      <w:r>
        <w:rPr>
          <w:rFonts w:ascii="Times New Roman" w:hAnsi="Times New Roman" w:eastAsia="Courier New" w:cs="Times New Roman"/>
          <w:sz w:val="24"/>
          <w:szCs w:val="24"/>
        </w:rPr>
        <w:t xml:space="preserve">Отмена брони (аннуляция) Агентом должна быть направлена Принципалу в письменной форме в течение рабочего в</w:t>
      </w:r>
      <w:r>
        <w:rPr>
          <w:rFonts w:ascii="Times New Roman" w:hAnsi="Times New Roman" w:eastAsia="Courier New" w:cs="Times New Roman"/>
          <w:sz w:val="24"/>
          <w:szCs w:val="24"/>
        </w:rPr>
        <w:t xml:space="preserve">ремени (с 08:00 до 17:00) в рабочие дни: с понедельника по пятницу. Принципал в письменном виде по Электронной почте подтверждает принятие заявления Агента об отмене брони. Датой аннуляции считается дата подтверждения Принципалом заявления об отмене брони.</w:t>
      </w:r>
      <w:r>
        <w:rPr>
          <w:rFonts w:ascii="Times New Roman" w:hAnsi="Times New Roman" w:eastAsia="Courier New" w:cs="Times New Roman"/>
          <w:sz w:val="24"/>
          <w:szCs w:val="24"/>
        </w:rPr>
      </w:r>
    </w:p>
    <w:p>
      <w:pPr>
        <w:pStyle w:val="895"/>
        <w:numPr>
          <w:ilvl w:val="1"/>
          <w:numId w:val="39"/>
        </w:numPr>
        <w:ind w:left="0" w:firstLine="709"/>
        <w:jc w:val="both"/>
        <w:rPr>
          <w:rFonts w:ascii="Times New Roman" w:hAnsi="Times New Roman" w:eastAsia="Courier New" w:cs="Times New Roman"/>
          <w:b/>
          <w:sz w:val="24"/>
          <w:szCs w:val="24"/>
        </w:rPr>
      </w:pPr>
      <w:r>
        <w:rPr>
          <w:rFonts w:ascii="Times New Roman" w:hAnsi="Times New Roman" w:eastAsia="Courier New" w:cs="Times New Roman"/>
          <w:sz w:val="24"/>
          <w:szCs w:val="24"/>
        </w:rPr>
        <w:t xml:space="preserve">В случае аннуляции любого количества номеров или сокращения сроков прожив</w:t>
      </w:r>
      <w:r>
        <w:rPr>
          <w:rFonts w:ascii="Times New Roman" w:hAnsi="Times New Roman" w:eastAsia="Courier New" w:cs="Times New Roman"/>
          <w:sz w:val="24"/>
          <w:szCs w:val="24"/>
        </w:rPr>
        <w:t xml:space="preserve">ания, </w:t>
      </w:r>
      <w:r>
        <w:rPr>
          <w:rFonts w:ascii="Times New Roman" w:hAnsi="Times New Roman" w:eastAsia="Courier New" w:cs="Times New Roman"/>
          <w:b/>
          <w:sz w:val="24"/>
          <w:szCs w:val="24"/>
        </w:rPr>
        <w:t xml:space="preserve">полученных менее чем за 2 календарных дня</w:t>
      </w:r>
      <w:r>
        <w:rPr>
          <w:rFonts w:ascii="Times New Roman" w:hAnsi="Times New Roman" w:eastAsia="Courier New" w:cs="Times New Roman"/>
          <w:b/>
          <w:sz w:val="24"/>
          <w:szCs w:val="24"/>
        </w:rPr>
        <w:t xml:space="preserve"> до даты заезда Клиентов, Принципал вправе взимать штраф в размере первых суток проживания за каждый незанятый номер с Агента.</w:t>
      </w:r>
      <w:r>
        <w:rPr>
          <w:rFonts w:ascii="Times New Roman" w:hAnsi="Times New Roman" w:eastAsia="Courier New" w:cs="Times New Roman"/>
          <w:b/>
          <w:sz w:val="24"/>
          <w:szCs w:val="24"/>
        </w:rPr>
      </w:r>
    </w:p>
    <w:p>
      <w:pPr>
        <w:pStyle w:val="895"/>
        <w:numPr>
          <w:ilvl w:val="1"/>
          <w:numId w:val="39"/>
        </w:numPr>
        <w:ind w:left="0" w:firstLine="709"/>
        <w:jc w:val="both"/>
        <w:rPr>
          <w:rFonts w:ascii="Times New Roman" w:hAnsi="Times New Roman" w:eastAsia="Courier New" w:cs="Times New Roman"/>
          <w:b/>
          <w:sz w:val="24"/>
          <w:szCs w:val="24"/>
        </w:rPr>
      </w:pPr>
      <w:r>
        <w:rPr>
          <w:rFonts w:ascii="Times New Roman" w:hAnsi="Times New Roman" w:eastAsia="Courier New" w:cs="Times New Roman"/>
          <w:b/>
          <w:sz w:val="24"/>
          <w:szCs w:val="24"/>
        </w:rPr>
        <w:t xml:space="preserve">В период с 25 декабря по 10</w:t>
      </w:r>
      <w:r>
        <w:rPr>
          <w:rFonts w:ascii="Times New Roman" w:hAnsi="Times New Roman" w:eastAsia="Courier New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ourier New" w:cs="Times New Roman"/>
          <w:b/>
          <w:sz w:val="24"/>
          <w:szCs w:val="24"/>
        </w:rPr>
        <w:t xml:space="preserve">марта</w:t>
      </w:r>
      <w:r>
        <w:rPr>
          <w:rFonts w:ascii="Times New Roman" w:hAnsi="Times New Roman" w:eastAsia="Courier New" w:cs="Times New Roman"/>
          <w:b/>
          <w:sz w:val="24"/>
          <w:szCs w:val="24"/>
        </w:rPr>
        <w:t xml:space="preserve"> полная или частичная отмена бро</w:t>
      </w:r>
      <w:r>
        <w:rPr>
          <w:rFonts w:ascii="Times New Roman" w:hAnsi="Times New Roman" w:eastAsia="Courier New" w:cs="Times New Roman"/>
          <w:b/>
          <w:sz w:val="24"/>
          <w:szCs w:val="24"/>
        </w:rPr>
        <w:t xml:space="preserve">нирования номеров возможна за 14</w:t>
      </w:r>
      <w:r>
        <w:rPr>
          <w:rFonts w:ascii="Times New Roman" w:hAnsi="Times New Roman" w:eastAsia="Courier New" w:cs="Times New Roman"/>
          <w:b/>
          <w:sz w:val="24"/>
          <w:szCs w:val="24"/>
        </w:rPr>
        <w:t xml:space="preserve"> дней до даты заезда. При несоблюдении сроков уведомления, указанных в настоящем пункте, за каждый забронированный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номер, но не занятый Клиентом Агента на дату заезда, Агент оплачивает Принципалу </w:t>
      </w:r>
      <w:r>
        <w:rPr>
          <w:rFonts w:ascii="Times New Roman" w:hAnsi="Times New Roman" w:eastAsia="Courier New" w:cs="Times New Roman"/>
          <w:b/>
          <w:sz w:val="24"/>
          <w:szCs w:val="24"/>
        </w:rPr>
        <w:t xml:space="preserve">штраф в размере первых суток проживания за каждый незанятый номер с Агента.</w:t>
      </w:r>
      <w:r>
        <w:rPr>
          <w:rFonts w:ascii="Times New Roman" w:hAnsi="Times New Roman" w:eastAsia="Courier New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color w:val="1f497d"/>
          <w:sz w:val="24"/>
          <w:szCs w:val="24"/>
        </w:rPr>
      </w:r>
      <w:r>
        <w:rPr>
          <w:rFonts w:ascii="Times New Roman" w:hAnsi="Times New Roman" w:cs="Times New Roman"/>
          <w:color w:val="1f497d"/>
          <w:sz w:val="24"/>
          <w:szCs w:val="24"/>
        </w:rPr>
      </w:r>
    </w:p>
    <w:p>
      <w:pPr>
        <w:numPr>
          <w:ilvl w:val="0"/>
          <w:numId w:val="39"/>
        </w:numPr>
        <w:ind w:left="0" w:right="113" w:firstLine="0"/>
        <w:jc w:val="center"/>
        <w:tabs>
          <w:tab w:val="left" w:pos="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УРЕГУЛИРОВАНИЯ СПОРОВ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5"/>
        <w:ind w:left="709"/>
        <w:tabs>
          <w:tab w:val="left" w:pos="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2" w:firstLine="709"/>
        <w:jc w:val="both"/>
        <w:tabs>
          <w:tab w:val="left" w:pos="0" w:leader="none"/>
        </w:tabs>
        <w:rPr>
          <w:rFonts w:ascii="Times New Roman" w:hAnsi="Times New Roman" w:eastAsia="Courier New" w:cs="Times New Roman"/>
          <w:sz w:val="24"/>
          <w:szCs w:val="24"/>
        </w:rPr>
      </w:pPr>
      <w:r>
        <w:rPr>
          <w:rFonts w:ascii="Times New Roman" w:hAnsi="Times New Roman" w:eastAsia="Courier New" w:cs="Times New Roman"/>
          <w:sz w:val="24"/>
          <w:szCs w:val="24"/>
        </w:rPr>
        <w:t xml:space="preserve">5.1. Все споры, связанные с заключением, толкованием, исполнением и расторжением Договора, будут разрешаться Сторонами путем переговоров.</w:t>
      </w:r>
      <w:r>
        <w:rPr>
          <w:rFonts w:ascii="Times New Roman" w:hAnsi="Times New Roman" w:eastAsia="Courier New" w:cs="Times New Roman"/>
          <w:sz w:val="24"/>
          <w:szCs w:val="24"/>
        </w:rPr>
      </w:r>
    </w:p>
    <w:p>
      <w:pPr>
        <w:ind w:right="-2" w:firstLine="709"/>
        <w:jc w:val="both"/>
        <w:tabs>
          <w:tab w:val="left" w:pos="0" w:leader="none"/>
        </w:tabs>
        <w:rPr>
          <w:rFonts w:ascii="Times New Roman" w:hAnsi="Times New Roman" w:eastAsia="Courier New" w:cs="Times New Roman"/>
          <w:sz w:val="24"/>
          <w:szCs w:val="24"/>
        </w:rPr>
      </w:pPr>
      <w:r>
        <w:rPr>
          <w:rFonts w:ascii="Times New Roman" w:hAnsi="Times New Roman" w:eastAsia="Courier New" w:cs="Times New Roman"/>
          <w:sz w:val="24"/>
          <w:szCs w:val="24"/>
        </w:rPr>
        <w:t xml:space="preserve">5.2. В случае не достижения соглашения в ходе переговоров, указанных в п. 5.1 Договора, заинтересованная Сторона направляет претензию в пис</w:t>
      </w:r>
      <w:r>
        <w:rPr>
          <w:rFonts w:ascii="Times New Roman" w:hAnsi="Times New Roman" w:eastAsia="Courier New" w:cs="Times New Roman"/>
          <w:sz w:val="24"/>
          <w:szCs w:val="24"/>
        </w:rPr>
        <w:t xml:space="preserve">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и получения (заказным письмом с уведомлением о вручении), либо вручена другой Стороне под расписку.</w:t>
      </w:r>
      <w:r>
        <w:rPr>
          <w:rFonts w:ascii="Times New Roman" w:hAnsi="Times New Roman" w:eastAsia="Courier New" w:cs="Times New Roman"/>
          <w:sz w:val="24"/>
          <w:szCs w:val="24"/>
        </w:rPr>
      </w:r>
    </w:p>
    <w:p>
      <w:pPr>
        <w:ind w:right="-2" w:firstLine="709"/>
        <w:jc w:val="both"/>
        <w:tabs>
          <w:tab w:val="left" w:pos="0" w:leader="none"/>
        </w:tabs>
        <w:rPr>
          <w:rFonts w:ascii="Times New Roman" w:hAnsi="Times New Roman" w:eastAsia="Courier New" w:cs="Times New Roman"/>
          <w:sz w:val="24"/>
          <w:szCs w:val="24"/>
        </w:rPr>
      </w:pPr>
      <w:r>
        <w:rPr>
          <w:rFonts w:ascii="Times New Roman" w:hAnsi="Times New Roman" w:eastAsia="Courier New" w:cs="Times New Roman"/>
          <w:sz w:val="24"/>
          <w:szCs w:val="24"/>
        </w:rPr>
        <w:t xml:space="preserve">5.3.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</w:t>
      </w:r>
      <w:r>
        <w:rPr>
          <w:rFonts w:ascii="Times New Roman" w:hAnsi="Times New Roman" w:eastAsia="Courier New" w:cs="Times New Roman"/>
          <w:sz w:val="24"/>
          <w:szCs w:val="24"/>
        </w:rPr>
        <w:t xml:space="preserve">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  <w:r>
        <w:rPr>
          <w:rFonts w:ascii="Times New Roman" w:hAnsi="Times New Roman" w:eastAsia="Courier New" w:cs="Times New Roman"/>
          <w:sz w:val="24"/>
          <w:szCs w:val="24"/>
        </w:rPr>
      </w:r>
    </w:p>
    <w:p>
      <w:pPr>
        <w:ind w:right="-2" w:firstLine="709"/>
        <w:jc w:val="both"/>
        <w:tabs>
          <w:tab w:val="left" w:pos="0" w:leader="none"/>
        </w:tabs>
        <w:rPr>
          <w:rFonts w:ascii="Times New Roman" w:hAnsi="Times New Roman" w:eastAsia="Courier New" w:cs="Times New Roman"/>
          <w:sz w:val="24"/>
          <w:szCs w:val="24"/>
        </w:rPr>
      </w:pPr>
      <w:r>
        <w:rPr>
          <w:rFonts w:ascii="Times New Roman" w:hAnsi="Times New Roman" w:eastAsia="Courier New" w:cs="Times New Roman"/>
          <w:sz w:val="24"/>
          <w:szCs w:val="24"/>
        </w:rPr>
        <w:t xml:space="preserve">5.4.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5 (пяти) календарных дней со дня получения претензии.</w:t>
      </w:r>
      <w:r>
        <w:rPr>
          <w:rFonts w:ascii="Times New Roman" w:hAnsi="Times New Roman" w:eastAsia="Courier New" w:cs="Times New Roman"/>
          <w:sz w:val="24"/>
          <w:szCs w:val="24"/>
        </w:rPr>
      </w:r>
    </w:p>
    <w:p>
      <w:pPr>
        <w:ind w:right="-2" w:firstLine="709"/>
        <w:jc w:val="both"/>
        <w:tabs>
          <w:tab w:val="left" w:pos="0" w:leader="none"/>
        </w:tabs>
        <w:rPr>
          <w:rFonts w:ascii="Times New Roman" w:hAnsi="Times New Roman" w:eastAsia="Courier New" w:cs="Times New Roman"/>
          <w:sz w:val="24"/>
          <w:szCs w:val="24"/>
        </w:rPr>
      </w:pPr>
      <w:r>
        <w:rPr>
          <w:rFonts w:ascii="Times New Roman" w:hAnsi="Times New Roman" w:eastAsia="Courier New" w:cs="Times New Roman"/>
          <w:sz w:val="24"/>
          <w:szCs w:val="24"/>
        </w:rPr>
        <w:t xml:space="preserve">5.5. В случае не урегулирования разногласий в соответствии с порядком, предусмотренным в пунктах 5.1-5.4 настоящего Договора, </w:t>
      </w:r>
      <w:r>
        <w:rPr>
          <w:rFonts w:ascii="Times New Roman" w:hAnsi="Times New Roman" w:eastAsia="Courier New" w:cs="Times New Roman"/>
          <w:sz w:val="24"/>
          <w:szCs w:val="24"/>
        </w:rPr>
        <w:t xml:space="preserve">все споры, разногласия и требования, возникающие из настоящего Договора или в связи с ним, в том числе связанные с его заключением, вступлением в силу, изменением, исполнением, нарушением, прекращением и действительностью подлежат разрешению в Арбитражном </w:t>
      </w:r>
      <w:r>
        <w:rPr>
          <w:rFonts w:ascii="Times New Roman" w:hAnsi="Times New Roman" w:eastAsia="Courier New" w:cs="Times New Roman"/>
          <w:sz w:val="24"/>
          <w:szCs w:val="24"/>
        </w:rPr>
        <w:t xml:space="preserve">с</w:t>
      </w:r>
      <w:r>
        <w:rPr>
          <w:rFonts w:ascii="Times New Roman" w:hAnsi="Times New Roman" w:eastAsia="Courier New" w:cs="Times New Roman"/>
          <w:sz w:val="24"/>
          <w:szCs w:val="24"/>
        </w:rPr>
        <w:t xml:space="preserve">уде Краснодарского края.</w:t>
      </w:r>
      <w:r>
        <w:rPr>
          <w:rFonts w:ascii="Times New Roman" w:hAnsi="Times New Roman" w:eastAsia="Courier New" w:cs="Times New Roman"/>
          <w:sz w:val="24"/>
          <w:szCs w:val="24"/>
        </w:rPr>
      </w:r>
    </w:p>
    <w:p>
      <w:pPr>
        <w:ind w:right="-2" w:firstLine="709"/>
        <w:jc w:val="both"/>
        <w:tabs>
          <w:tab w:val="left" w:pos="0" w:leader="none"/>
        </w:tabs>
        <w:rPr>
          <w:rFonts w:ascii="Times New Roman" w:hAnsi="Times New Roman" w:eastAsia="Courier New" w:cs="Times New Roman"/>
          <w:sz w:val="24"/>
          <w:szCs w:val="24"/>
        </w:rPr>
      </w:pPr>
      <w:r>
        <w:rPr>
          <w:rFonts w:ascii="Times New Roman" w:hAnsi="Times New Roman" w:eastAsia="Courier New" w:cs="Times New Roman"/>
          <w:sz w:val="24"/>
          <w:szCs w:val="24"/>
        </w:rPr>
      </w:r>
      <w:r>
        <w:rPr>
          <w:rFonts w:ascii="Times New Roman" w:hAnsi="Times New Roman" w:eastAsia="Courier New" w:cs="Times New Roman"/>
          <w:sz w:val="24"/>
          <w:szCs w:val="24"/>
        </w:rPr>
      </w:r>
    </w:p>
    <w:p>
      <w:pPr>
        <w:numPr>
          <w:ilvl w:val="0"/>
          <w:numId w:val="39"/>
        </w:numPr>
        <w:ind w:left="0" w:right="113" w:firstLine="0"/>
        <w:jc w:val="center"/>
        <w:tabs>
          <w:tab w:val="left" w:pos="0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КОНФИДЕНЦИАЛЬНОСТЬ И ОБРАБОТКА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5"/>
        <w:ind w:left="1429" w:right="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5"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исполнения Договора, руководствуясь ч. 3 ст. 6 Федерального закона от 27.07.2006 № 152-ФЗ «О персональных данных» Агент поручает Принципалу, а Принципал Агенту осуществлять обработку персональных данных.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вышеприведенного поручения Стороны обязуются: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numPr>
          <w:ilvl w:val="2"/>
          <w:numId w:val="22"/>
        </w:numPr>
        <w:ind w:left="0" w:firstLine="709"/>
        <w:jc w:val="both"/>
        <w:rPr>
          <w:rFonts w:ascii="Times New Roman" w:hAnsi="Times New Roman" w:cs="Times New Roman" w:eastAsia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Соблюдать принципы и правила обработки персональных данных, предусмотренные Федеральным законом от 27.07.2006 №152-ФЗ «О персональных данных»;</w:t>
      </w:r>
      <w:r>
        <w:rPr>
          <w:rFonts w:ascii="Times New Roman" w:hAnsi="Times New Roman" w:cs="Times New Roman" w:eastAsiaTheme="minorHAnsi"/>
          <w:sz w:val="24"/>
          <w:szCs w:val="24"/>
        </w:rPr>
      </w:r>
    </w:p>
    <w:p>
      <w:pPr>
        <w:pStyle w:val="895"/>
        <w:numPr>
          <w:ilvl w:val="2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обработку (вк</w:t>
      </w:r>
      <w:r>
        <w:rPr>
          <w:rFonts w:ascii="Times New Roman" w:hAnsi="Times New Roman" w:cs="Times New Roman"/>
          <w:sz w:val="24"/>
          <w:szCs w:val="24"/>
        </w:rPr>
        <w:t xml:space="preserve">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передачу персональных данных третьим лицам исключительно в целях исполнения Договора;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6.2.3. Осуществлять передачу персональных данных (документов, содержащих персональные данные) ценными (заказными) почтовыми отправлениями или курьерами Сторон.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6.2.4. Не передавать друг другу персональные данные (документы, содержащие персональные данные) по открытым каналам связи, без применения установленных Сторонами мер по обеспечению безопасности персональных данных.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достижения цели обработки персональных данных прекратить обработку персональных данных и уничтожить персональные данные в срок, не превышающий тридцати дней с даты достижения цели обработки персональных данных;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предоставления Стороной информации об отзыве субъектом персональных данных согласия на обработку его персональных данных пр</w:t>
      </w:r>
      <w:r>
        <w:rPr>
          <w:rFonts w:ascii="Times New Roman" w:hAnsi="Times New Roman" w:cs="Times New Roman"/>
          <w:sz w:val="24"/>
          <w:szCs w:val="24"/>
        </w:rPr>
        <w:t xml:space="preserve">екратить их обработку и в случае, если сохранение персональных данных более не требуется для целей обработки персональных данных, уничтожить персональные данные в срок, не превышающий тридцати дней с даты предоставления другой Стороне информации об отзыве;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numPr>
          <w:ilvl w:val="2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запросу передающей персональные </w:t>
      </w:r>
      <w:r>
        <w:rPr>
          <w:rFonts w:ascii="Times New Roman" w:hAnsi="Times New Roman" w:cs="Times New Roman"/>
          <w:sz w:val="24"/>
          <w:szCs w:val="24"/>
        </w:rPr>
        <w:t xml:space="preserve">данные Стороны предоставлять документы и иную информацию, подтверждающие принятие мер и соблюдение требований, установленных Федеральным законом от 27.07.2006 № 152-ФЗ «О персональных данных», как в течение всего срока обработки, так и до начала обработки;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Обращаться с персональными данными и материальными носителями персональных данных в соответствии с требованиями локальных нормативных актов Сторон в области персональных данных;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numPr>
          <w:ilvl w:val="2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Соблюдать требования, предусмотренные ч.5 ст.18 и ст.18.1 Федерального закона от 27.07.2006 № 152-ФЗ «О персональных данных»;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Принимать необходимые правовые, организационные и технические меры для защиты персональных данных от неправомерного или случайного доступа к ни</w:t>
      </w:r>
      <w:r>
        <w:rPr>
          <w:rFonts w:ascii="Times New Roman" w:hAnsi="Times New Roman" w:cs="Times New Roman"/>
          <w:sz w:val="24"/>
          <w:szCs w:val="24"/>
        </w:rPr>
        <w:t xml:space="preserve">м, уничтожения, изменения, копирования, предоставления, распространения персональных данных, а также от иных неправомерных действий в отношении персональных данных, в соответствии со ст.19 Федерального закона от 27.07.2006 № 152-ФЗ «О персональных данных»;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Незамедлительно уведомлять</w:t>
      </w:r>
      <w:r>
        <w:rPr>
          <w:rFonts w:ascii="Times New Roman" w:hAnsi="Times New Roman" w:cs="Times New Roman"/>
          <w:sz w:val="24"/>
          <w:szCs w:val="24"/>
        </w:rPr>
        <w:t xml:space="preserve"> другую Сторону обо всех фактах и попытках несанкционированного доступа к полученным персональным данным и (или) информации, содержащей персональные данные, других нарушениях порядка обработки персональных данных, в течении одного дня с момента инцидента.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распространять или иным образом не раскрывать (включая продажу, обмен, опуб</w:t>
      </w:r>
      <w:r>
        <w:rPr>
          <w:rFonts w:ascii="Times New Roman" w:hAnsi="Times New Roman" w:cs="Times New Roman"/>
          <w:sz w:val="24"/>
          <w:szCs w:val="24"/>
        </w:rPr>
        <w:t xml:space="preserve">ликование) персональные данные, полученные Сторонами друг от друга любым из существующих способов, в том числе посредством ксерокопирования, воспроизведения или использования электронных носителей, без предварительного письменного согласия другой Стороны.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Сторона, допустившая разглашение ил</w:t>
      </w:r>
      <w:r>
        <w:rPr>
          <w:rFonts w:ascii="Times New Roman" w:hAnsi="Times New Roman" w:cs="Times New Roman"/>
          <w:sz w:val="24"/>
          <w:szCs w:val="24"/>
        </w:rPr>
        <w:t xml:space="preserve">и распространение персональных данных, несет ответственность в соответствии с законодательством Российской Федерации, в том числе за убытки, понесенные передающей Стороной и возникшие в связи с раскрытием другой Стороной переданных ей персональных данных.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Передавать персональные данные органу государственной власти и иным государственным органам только в случаях и в порядке, предусмотренных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обязуются не разглашать, не передавать и не делать доступным третьим лицам текст настоящего Договора, информацию, содержащуюся в документах, оформляемых Сторонами в рамках настоящего Договора, иначе как с письменного согласия второй Стороны.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возникновении необходимости в передаче конфиденциальных сведений стороны заключают Соглашение о конфиденциальности.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Фактическая передача конфиденциальных сведений осуществляется в соответствии с процедурами, предусмотренными Соглашением о конфиденциальности.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numPr>
          <w:ilvl w:val="1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обязуются обеспечивать </w:t>
      </w:r>
      <w:r>
        <w:rPr>
          <w:rFonts w:ascii="Times New Roman" w:hAnsi="Times New Roman" w:cs="Times New Roman"/>
          <w:sz w:val="24"/>
          <w:szCs w:val="24"/>
        </w:rPr>
        <w:t xml:space="preserve">соблюдение условий защиты любой, полученной от другой Стороны информации, не допускать ее открытого опубликования, разглашения и передачи без письменного согласия Стороны, являющейся владельцем информации, третьим лицам и не использовать во вред друг другу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numPr>
          <w:ilvl w:val="1"/>
          <w:numId w:val="22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Принципал вправе передавать любую информацию, касающуюся исполнения Договора, ПАО «Газпром» (ИНН 7736050003).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39"/>
        </w:numPr>
        <w:ind w:left="0" w:right="113" w:firstLine="0"/>
        <w:jc w:val="center"/>
        <w:tabs>
          <w:tab w:val="left" w:pos="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ПРОЧИЕ УСЛОВИЯ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5"/>
        <w:ind w:right="113"/>
        <w:tabs>
          <w:tab w:val="left" w:pos="0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</w:t>
      </w:r>
      <w:r>
        <w:rPr>
          <w:rFonts w:ascii="Times New Roman" w:hAnsi="Times New Roman" w:cs="Times New Roman"/>
          <w:sz w:val="24"/>
          <w:szCs w:val="24"/>
        </w:rPr>
        <w:tab/>
        <w:t xml:space="preserve">Настоящий Договор вступает в силу с момента подписания и действует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«__» __________ 20__г.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</w:t>
      </w:r>
      <w:r>
        <w:rPr>
          <w:rFonts w:ascii="Times New Roman" w:hAnsi="Times New Roman" w:cs="Times New Roman"/>
          <w:sz w:val="24"/>
          <w:szCs w:val="24"/>
        </w:rPr>
        <w:tab/>
        <w:t xml:space="preserve">Уступка прав (требований) Сторон по Договору не допускается.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ab/>
        <w:t xml:space="preserve">У Сторон Договора не возникает права на получение процентов на сумму долга за период пользования денежными средствами, в соответствии с пунктом 1 статьи 317.1 Гражданского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ab/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ab/>
        <w:t xml:space="preserve">Договор составлен в 2 (двух) экземплярах по одному для каждой стороны. Все экземпляры имеют равную юридическую силу.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9"/>
        <w:jc w:val="both"/>
        <w:widowControl w:val="off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ab/>
        <w:t xml:space="preserve">Настоящий Договор может быть заключен путем обмена скан-копиями Договора, подписанного каждой из Сторон, по адресам электронной почты: 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847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sales@polyanaski.ru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Style w:val="847"/>
          <w:rFonts w:ascii="Times New Roman" w:hAnsi="Times New Roman" w:cs="Times New Roman"/>
          <w:sz w:val="24"/>
          <w:szCs w:val="24"/>
        </w:rPr>
        <w:t xml:space="preserve"> </w:t>
      </w:r>
      <w:bookmarkStart w:id="1" w:name="_Hlk109145223"/>
      <w:r>
        <w:rPr>
          <w:rFonts w:ascii="Times New Roman" w:hAnsi="Times New Roman" w:cs="Times New Roman"/>
          <w:sz w:val="24"/>
          <w:szCs w:val="24"/>
        </w:rPr>
        <w:t xml:space="preserve">В этом случае Договор считается заключенным в момент получения Стороной, о чем первая Сторона должна уведомить вторую путем направления по электронной почте подтверждения. </w:t>
      </w:r>
      <w:r>
        <w:rPr>
          <w:rStyle w:val="847"/>
          <w:rFonts w:ascii="Times New Roman" w:hAnsi="Times New Roman" w:cs="Times New Roman"/>
          <w:sz w:val="24"/>
          <w:szCs w:val="24"/>
        </w:rPr>
        <w:t xml:space="preserve">После этого Стороны производят обмен оригиналами Договора, направляя их по почтовым адресам, указанным в разделе 8 Договора, либо, с согласия обеих Сторон, посредством сервисов Электронного документооборота, в соответствии с Приложением №6 к Договору.</w:t>
      </w:r>
      <w:bookmarkEnd w:id="1"/>
      <w:r>
        <w:rPr>
          <w:rStyle w:val="847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7.7.</w:t>
      </w:r>
      <w:r>
        <w:rPr>
          <w:rFonts w:ascii="Times New Roman" w:hAnsi="Times New Roman" w:cs="Times New Roman"/>
          <w:sz w:val="24"/>
          <w:szCs w:val="24"/>
        </w:rPr>
        <w:tab/>
        <w:t xml:space="preserve">Стороны вправе в одностороннем внесудебном порядке досрочно отказаться от настоящего Договора. При досрочном одностороннем отказе от настоящего Договора заинтересованная Сторона обязана уведомить об этом другую Сторону письменно не позднее, чем за 14 (че</w:t>
      </w:r>
      <w:r>
        <w:rPr>
          <w:rFonts w:ascii="Times New Roman" w:hAnsi="Times New Roman" w:cs="Times New Roman"/>
          <w:sz w:val="24"/>
          <w:szCs w:val="24"/>
        </w:rPr>
        <w:t xml:space="preserve">тырнадцать) календарных дней до даты прекращения Договора. В случае досрочного прекращения или окончания срока действия, Договор признается действующим до момента окончания исполнения Сторонами обязательств, возникших во время действия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7.8.</w:t>
      </w:r>
      <w:r>
        <w:rPr>
          <w:rFonts w:ascii="Times New Roman" w:hAnsi="Times New Roman" w:cs="Times New Roman"/>
          <w:sz w:val="24"/>
          <w:szCs w:val="24"/>
        </w:rPr>
        <w:tab/>
        <w:t xml:space="preserve">Если иное не предусмотрено Договором, уведомления и иные</w:t>
      </w:r>
      <w:r>
        <w:rPr>
          <w:rFonts w:ascii="Times New Roman" w:hAnsi="Times New Roman" w:cs="Times New Roman"/>
          <w:sz w:val="24"/>
          <w:szCs w:val="24"/>
        </w:rPr>
        <w:t xml:space="preserve"> юридически значимые сообщения и рекламные материалы, подлежащие распространению, могут направляться Сторонами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обмена сообщениями и материалами по Электронной почте Стороны устанавливают следующие контактные адреса: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687" w:right="-1"/>
        <w:jc w:val="both"/>
        <w:widowControl w:val="off"/>
        <w:tabs>
          <w:tab w:val="left" w:pos="1134" w:leader="none"/>
        </w:tabs>
        <w:rPr>
          <w:rStyle w:val="847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Агент – </w:t>
      </w:r>
      <w:r>
        <w:rPr>
          <w:rFonts w:ascii="Times New Roman" w:hAnsi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  <w:t xml:space="preserve">, Принципал - </w:t>
      </w:r>
      <w:hyperlink r:id="rId11" w:tooltip="mailto:sales@polyanaski.ru" w:history="1">
        <w:r>
          <w:rPr>
            <w:rStyle w:val="847"/>
            <w:rFonts w:ascii="Times New Roman" w:hAnsi="Times New Roman" w:cs="Times New Roman"/>
            <w:sz w:val="24"/>
            <w:szCs w:val="24"/>
            <w:lang w:val="en-US"/>
          </w:rPr>
          <w:t xml:space="preserve">sales</w:t>
        </w:r>
        <w:r>
          <w:rPr>
            <w:rStyle w:val="847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47"/>
            <w:rFonts w:ascii="Times New Roman" w:hAnsi="Times New Roman" w:cs="Times New Roman"/>
            <w:sz w:val="24"/>
            <w:szCs w:val="24"/>
            <w:lang w:val="en-US"/>
          </w:rPr>
          <w:t xml:space="preserve">polyanaski</w:t>
        </w:r>
        <w:r>
          <w:rPr>
            <w:rStyle w:val="847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47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Style w:val="847"/>
          <w:rFonts w:ascii="Times New Roman" w:hAnsi="Times New Roman" w:cs="Times New Roman"/>
          <w:sz w:val="24"/>
          <w:szCs w:val="24"/>
        </w:rPr>
        <w:t xml:space="preserve">.</w:t>
      </w:r>
      <w:r>
        <w:rPr>
          <w:rStyle w:val="847"/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7.9.</w:t>
      </w:r>
      <w:r>
        <w:rPr>
          <w:rFonts w:ascii="Times New Roman" w:hAnsi="Times New Roman" w:cs="Times New Roman"/>
          <w:sz w:val="24"/>
          <w:szCs w:val="24"/>
        </w:rPr>
        <w:tab/>
        <w:t xml:space="preserve">В случае изменения сведений, указанных в разделе 8 Договора, одной из Сторон, эта Сторона обязана направить другой Стороне уведомление об их изменении с указанием</w:t>
      </w:r>
      <w:r>
        <w:rPr>
          <w:rFonts w:ascii="Times New Roman" w:hAnsi="Times New Roman" w:cs="Times New Roman"/>
          <w:sz w:val="24"/>
          <w:szCs w:val="24"/>
        </w:rPr>
        <w:t xml:space="preserve"> новых реквизитов и даты их изменения в срок, позволяющий другой Стороне исполнить свои обязательства по Договору, но в любом случае не позднее 3 (трех) дней с даты изменения этих сведений. С момента получения Стороной уведомление будет являться неотъемлем</w:t>
      </w:r>
      <w:r>
        <w:rPr>
          <w:rFonts w:ascii="Times New Roman" w:hAnsi="Times New Roman" w:cs="Times New Roman"/>
          <w:sz w:val="24"/>
          <w:szCs w:val="24"/>
        </w:rPr>
        <w:t xml:space="preserve">ой частью Договора. В случае не уведомления или несвоевременного уведомления другой Стороны об изменении данных, указанных в разделе 8 Договора, не уведомившая Сторона несет ответственность и риски наступления негативных последствий такого не уведомления. </w:t>
      </w:r>
      <w:r>
        <w:rPr>
          <w:rFonts w:ascii="Times New Roman" w:hAnsi="Times New Roman" w:cs="Times New Roman"/>
          <w:sz w:val="24"/>
          <w:szCs w:val="24"/>
        </w:rPr>
        <w:t xml:space="preserve">Сторона, исполнившая свои обязательства по Договору в соответствии с его условиями, и исходя из последних известных ей на дату их исполнения реквизитов другой Стороны, считается исполнившей свои обязательства надлежащим образом.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7.10. </w:t>
      </w: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следующие документы: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Приложение № 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ФОРМА - Отчет Агента об исполнении агентского поручения;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Приложение № 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Правила работы в Системе;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ФОРМА - Информация о цепочке собственников контрагента, включая бенефициаров (в том числе, конечных);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Приложение № 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ФОРМА - Соглашение О подтверждении контрагентом наличия согласия на обработку персональных данных и направления уведомлений об осуществлении обработки персональных данных.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Приложение № 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ФОРМА - Акт сдачи-приемки оказанных услуг;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Приложение № 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Соглашение об электронном документообороте;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Приложение № 7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Правила работы в личном кабинете </w:t>
      </w:r>
      <w:hyperlink r:id="rId12" w:tooltip="http://travelline.ru" w:history="1">
        <w:r>
          <w:rPr>
            <w:rFonts w:ascii="Times New Roman" w:hAnsi="Times New Roman" w:cs="Times New Roman"/>
            <w:sz w:val="24"/>
            <w:szCs w:val="24"/>
          </w:rPr>
          <w:t xml:space="preserve">http://travelline.ru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ind w:left="0" w:firstLine="709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Приложение № 8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ФОРМА – Заявка.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ind w:left="0" w:firstLine="709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39"/>
        </w:numPr>
        <w:ind w:left="0" w:right="113" w:firstLine="0"/>
        <w:jc w:val="center"/>
        <w:tabs>
          <w:tab w:val="left" w:pos="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АДРЕСА И РЕКВИЗИТЫ СТОРОН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>
        <w:trPr/>
        <w:tc>
          <w:tcPr>
            <w:shd w:val="clear" w:color="auto" w:fill="auto"/>
            <w:tcW w:w="4785" w:type="dxa"/>
            <w:textDirection w:val="lrTb"/>
            <w:noWrap w:val="false"/>
          </w:tcPr>
          <w:p>
            <w:pPr>
              <w:contextualSpacing/>
              <w:ind w:right="-1"/>
              <w:tabs>
                <w:tab w:val="left" w:pos="-360" w:leader="none"/>
                <w:tab w:val="left" w:pos="426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АГЕНТ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4786" w:type="dxa"/>
            <w:textDirection w:val="lrTb"/>
            <w:noWrap w:val="false"/>
          </w:tcPr>
          <w:p>
            <w:pPr>
              <w:contextualSpacing/>
              <w:ind w:right="-1"/>
              <w:tabs>
                <w:tab w:val="left" w:pos="-360" w:leader="none"/>
                <w:tab w:val="left" w:pos="426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ПРИНЦИПАЛ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785" w:type="dxa"/>
            <w:textDirection w:val="lrTb"/>
            <w:noWrap w:val="false"/>
          </w:tcPr>
          <w:p>
            <w:pPr>
              <w:contextualSpacing/>
              <w:ind w:right="-1"/>
              <w:jc w:val="both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HYPERLINK "mailto:i.zubchenkova@acase.ru"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contextualSpacing/>
              <w:ind w:right="-1"/>
              <w:tabs>
                <w:tab w:val="left" w:pos="-360" w:leader="none"/>
                <w:tab w:val="left" w:pos="426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478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 «Свод Интернешнл» Д.У.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785" w:type="dxa"/>
            <w:textDirection w:val="lrTb"/>
            <w:noWrap w:val="false"/>
          </w:tcPr>
          <w:p>
            <w:pPr>
              <w:contextualSpacing/>
              <w:ind w:right="-1"/>
              <w:jc w:val="both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905"/>
                <w:rFonts w:ascii="Times New Roman" w:hAnsi="Times New Roman" w:eastAsia="Calibri" w:cs="Times New Roman"/>
                <w:b/>
                <w:color w:val="000000"/>
                <w:sz w:val="24"/>
                <w:szCs w:val="24"/>
              </w:rPr>
              <w:t xml:space="preserve">Юридический адрес: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HYPERLINK "mailto:i.zubchenkova@acase.ru"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contextualSpacing/>
              <w:ind w:right="-1"/>
              <w:jc w:val="both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905"/>
                <w:rFonts w:ascii="Times New Roman" w:hAnsi="Times New Roman" w:eastAsia="Calibri" w:cs="Times New Roman"/>
                <w:b/>
                <w:color w:val="000000"/>
                <w:sz w:val="24"/>
                <w:szCs w:val="24"/>
              </w:rPr>
              <w:t xml:space="preserve">ОГРН: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HYPERLINK "mailto:i.zubchenkova@acase.ru"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contextualSpacing/>
              <w:ind w:right="-1"/>
              <w:jc w:val="both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905"/>
                <w:rFonts w:ascii="Times New Roman" w:hAnsi="Times New Roman" w:eastAsia="Calibri" w:cs="Times New Roman"/>
                <w:b/>
                <w:color w:val="000000"/>
                <w:sz w:val="24"/>
                <w:szCs w:val="24"/>
              </w:rPr>
              <w:t xml:space="preserve">ИНН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HYPERLINK "mailto:i.zubchenkova@acase.ru"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contextualSpacing/>
              <w:ind w:right="-1"/>
              <w:jc w:val="both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905"/>
                <w:rFonts w:ascii="Times New Roman" w:hAnsi="Times New Roman" w:eastAsia="Calibri" w:cs="Times New Roman"/>
                <w:b/>
                <w:color w:val="000000"/>
                <w:sz w:val="24"/>
                <w:szCs w:val="24"/>
              </w:rPr>
              <w:t xml:space="preserve">КПП: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HYPERLINK "mailto:i.zubchenkova@acase.ru"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contextualSpacing/>
              <w:ind w:right="-1"/>
              <w:jc w:val="both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905"/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Расч</w:t>
            </w:r>
            <w:r>
              <w:rPr>
                <w:rStyle w:val="905"/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. </w:t>
            </w:r>
            <w:r>
              <w:rPr>
                <w:rStyle w:val="905"/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счёт: </w:t>
            </w:r>
            <w:r>
              <w:rPr>
                <w:rFonts w:ascii="Times New Roman" w:hAnsi="Times New Roman" w:eastAsia="Calibri" w:cs="Times New Roman"/>
                <w:b/>
                <w:color w:val="1a191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HYPERLINK "mailto:i.zubchenkova@acase.ru"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contextualSpacing/>
              <w:ind w:right="-1"/>
              <w:jc w:val="both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color w:val="1a1919"/>
                <w:sz w:val="24"/>
                <w:szCs w:val="24"/>
                <w:lang w:eastAsia="ru-RU"/>
              </w:rPr>
              <w:t xml:space="preserve">БИК: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HYPERLINK "mailto:i.zubchenkova@acase.ru"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contextualSpacing/>
              <w:ind w:right="-1"/>
              <w:jc w:val="both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color w:val="1a1919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Calibri" w:cs="Times New Roman"/>
                <w:b/>
                <w:color w:val="1a1919"/>
                <w:sz w:val="24"/>
                <w:szCs w:val="24"/>
                <w:lang w:eastAsia="ru-RU"/>
              </w:rPr>
              <w:t xml:space="preserve">банка: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HYPERLINK "mailto:i.zubchenkova@acase.ru"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contextualSpacing/>
              <w:ind w:right="-1"/>
              <w:jc w:val="both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905"/>
                <w:rFonts w:ascii="Times New Roman" w:hAnsi="Times New Roman" w:eastAsia="Calibri" w:cs="Times New Roman"/>
                <w:b/>
                <w:color w:val="000000"/>
                <w:sz w:val="24"/>
                <w:szCs w:val="24"/>
              </w:rPr>
              <w:t xml:space="preserve">Кор. Счёт:</w:t>
            </w:r>
            <w:r>
              <w:rPr>
                <w:rFonts w:ascii="Times New Roman" w:hAnsi="Times New Roman" w:eastAsia="Calibri" w:cs="Times New Roman"/>
                <w:b/>
                <w:color w:val="1a191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HYPERLINK "mailto:i.zubchenkova@acase.ru"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contextualSpacing/>
              <w:ind w:right="-1"/>
              <w:jc w:val="both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905"/>
                <w:rFonts w:ascii="Times New Roman" w:hAnsi="Times New Roman" w:eastAsia="Calibri" w:cs="Times New Roman"/>
                <w:b/>
                <w:color w:val="000000"/>
                <w:sz w:val="24"/>
                <w:szCs w:val="24"/>
              </w:rPr>
              <w:t xml:space="preserve">ОКВЭД:   </w:t>
            </w:r>
            <w:r>
              <w:rPr>
                <w:rStyle w:val="905"/>
                <w:rFonts w:ascii="Times New Roman" w:hAnsi="Times New Roman" w:eastAsia="Calibri" w:cs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HYPERLINK "mailto:i.zubchenkova@acase.ru"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contextualSpacing/>
              <w:ind w:right="-1"/>
              <w:jc w:val="both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905"/>
                <w:rFonts w:ascii="Times New Roman" w:hAnsi="Times New Roman" w:eastAsia="Calibri" w:cs="Times New Roman"/>
                <w:b/>
                <w:color w:val="000000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HYPERLINK "mailto:i.zubchenkova@acase.ru"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contextualSpacing/>
              <w:ind w:right="-1"/>
              <w:jc w:val="both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905"/>
                <w:rFonts w:ascii="Times New Roman" w:hAnsi="Times New Roman" w:eastAsia="Calibri" w:cs="Times New Roman"/>
                <w:b/>
                <w:color w:val="000000"/>
                <w:sz w:val="24"/>
                <w:szCs w:val="24"/>
              </w:rPr>
              <w:t xml:space="preserve">e-</w:t>
            </w:r>
            <w:r>
              <w:rPr>
                <w:rStyle w:val="905"/>
                <w:rFonts w:ascii="Times New Roman" w:hAnsi="Times New Roman" w:eastAsia="Calibri" w:cs="Times New Roman"/>
                <w:b/>
                <w:color w:val="000000"/>
                <w:sz w:val="24"/>
                <w:szCs w:val="24"/>
              </w:rPr>
              <w:t xml:space="preserve">mail</w:t>
            </w:r>
            <w:r>
              <w:rPr>
                <w:rStyle w:val="905"/>
                <w:rFonts w:ascii="Times New Roman" w:hAnsi="Times New Roman" w:eastAsia="Calibri" w:cs="Times New Roman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HYPERLINK "mailto:i.zubchenkova@acase.ru"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contextualSpacing/>
              <w:ind w:right="-1"/>
              <w:jc w:val="both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HYPERLINK "mailto:i.zubchenkova@acase.ru"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contextualSpacing/>
              <w:ind w:right="-1"/>
              <w:tabs>
                <w:tab w:val="left" w:pos="-360" w:leader="none"/>
                <w:tab w:val="left" w:pos="426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478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354392, Краснодарский край, г. Сочи, с. Эстосадок, ул. Ачипсинская, дом 28/10, коттедж 26.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нахождения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354392, Краснодарский край, г. Сочи, с. Эстосадок, ГТЦ ПАО «Газпром»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Почтовый адрес: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354392, Краснодарский край, г. Сочи, Адлерский район, с. Эстосадок, ул. Ачипсинская, 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7730163480 КПП 236701001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ОГРН 1037730004520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Банковские реквизиты: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р/с 40701810200000002897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Банке ГПБ (АО)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к/с 30101810200000000823 БИК 044525823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Тел./Факс: 8 (8622) 595-595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Эл. почта: </w:t>
            </w:r>
            <w:hyperlink r:id="rId13" w:tooltip="mailto:sales@polyanaski.ru" w:history="1">
              <w:r>
                <w:rPr>
                  <w:rStyle w:val="847"/>
                  <w:rFonts w:ascii="Times New Roman" w:hAnsi="Times New Roman" w:cs="Times New Roman"/>
                  <w:bCs/>
                  <w:sz w:val="24"/>
                  <w:szCs w:val="24"/>
                </w:rPr>
                <w:t xml:space="preserve">sales@polyanaski.ru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4" w:tooltip="mailto:general@svod-int.ru" w:history="1">
              <w:r>
                <w:rPr>
                  <w:rStyle w:val="847"/>
                  <w:rFonts w:ascii="Times New Roman" w:hAnsi="Times New Roman" w:cs="Times New Roman"/>
                  <w:bCs/>
                  <w:sz w:val="24"/>
                  <w:szCs w:val="24"/>
                </w:rPr>
                <w:t xml:space="preserve">general@svod-int.ru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ind w:right="-1"/>
              <w:tabs>
                <w:tab w:val="left" w:pos="-360" w:leader="none"/>
                <w:tab w:val="left" w:pos="426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785" w:type="dxa"/>
            <w:textDirection w:val="lrTb"/>
            <w:noWrap w:val="false"/>
          </w:tcPr>
          <w:p>
            <w:pPr>
              <w:contextualSpacing/>
              <w:ind w:right="-1"/>
              <w:jc w:val="both"/>
              <w:tabs>
                <w:tab w:val="left" w:pos="1050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478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785" w:type="dxa"/>
            <w:textDirection w:val="lrTb"/>
            <w:noWrap w:val="false"/>
          </w:tcPr>
          <w:p>
            <w:pPr>
              <w:contextualSpacing/>
              <w:ind w:right="-1"/>
              <w:jc w:val="both"/>
              <w:widowControl w:val="off"/>
              <w:tabs>
                <w:tab w:val="left" w:pos="1134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HYPERLINK "mailto:i.zubchenkova@acase.ru"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>
              <w:rPr>
                <w:rStyle w:val="847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contextualSpacing/>
              <w:ind w:right="-1"/>
              <w:tabs>
                <w:tab w:val="left" w:pos="-360" w:leader="none"/>
                <w:tab w:val="left" w:pos="426" w:leader="none"/>
                <w:tab w:val="left" w:pos="153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478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_____________________/В.Л. Кондратьева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"/>
              <w:tabs>
                <w:tab w:val="left" w:pos="-360" w:leader="none"/>
                <w:tab w:val="left" w:pos="426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754"/>
        <w:numPr>
          <w:ilvl w:val="0"/>
          <w:numId w:val="0"/>
        </w:numPr>
        <w:contextualSpacing/>
        <w:ind w:right="-1"/>
        <w:tabs>
          <w:tab w:val="left" w:pos="708" w:leader="none"/>
        </w:tabs>
        <w:rPr>
          <w:b/>
          <w:szCs w:val="24"/>
          <w:lang w:val="ru-RU"/>
        </w:rPr>
      </w:pPr>
      <w:r>
        <w:rPr>
          <w:b/>
          <w:szCs w:val="24"/>
          <w:lang w:val="ru-RU"/>
        </w:rPr>
        <w:br w:type="page" w:clear="all"/>
      </w:r>
      <w:r>
        <w:rPr>
          <w:b/>
          <w:szCs w:val="24"/>
          <w:lang w:val="ru-RU"/>
        </w:rPr>
      </w:r>
    </w:p>
    <w:p>
      <w:pPr>
        <w:pStyle w:val="754"/>
        <w:contextualSpacing/>
        <w:ind w:left="5529" w:right="-1"/>
        <w:spacing w:line="228" w:lineRule="auto"/>
        <w:tabs>
          <w:tab w:val="clear" w:pos="0" w:leader="none"/>
          <w:tab w:val="left" w:pos="708" w:leader="none"/>
        </w:tabs>
        <w:rPr>
          <w:b/>
          <w:szCs w:val="24"/>
        </w:rPr>
      </w:pPr>
      <w:r>
        <w:rPr>
          <w:b/>
          <w:szCs w:val="24"/>
        </w:rPr>
        <w:t xml:space="preserve">Приложение</w:t>
      </w:r>
      <w:r>
        <w:rPr>
          <w:b/>
          <w:szCs w:val="24"/>
        </w:rPr>
        <w:t xml:space="preserve"> №</w:t>
      </w:r>
      <w:r>
        <w:rPr>
          <w:b/>
          <w:szCs w:val="24"/>
          <w:lang w:val="ru-RU"/>
        </w:rPr>
        <w:t xml:space="preserve"> </w:t>
      </w:r>
      <w:r>
        <w:rPr>
          <w:b/>
          <w:szCs w:val="24"/>
        </w:rPr>
        <w:t xml:space="preserve">1</w:t>
      </w:r>
      <w:r>
        <w:rPr>
          <w:b/>
          <w:szCs w:val="24"/>
        </w:rPr>
      </w:r>
    </w:p>
    <w:p>
      <w:pPr>
        <w:pStyle w:val="754"/>
        <w:contextualSpacing/>
        <w:ind w:left="5529" w:right="-1"/>
        <w:spacing w:line="228" w:lineRule="auto"/>
        <w:tabs>
          <w:tab w:val="clear" w:pos="0" w:leader="none"/>
          <w:tab w:val="left" w:pos="708" w:leader="none"/>
        </w:tabs>
        <w:rPr>
          <w:b/>
          <w:szCs w:val="24"/>
        </w:rPr>
      </w:pPr>
      <w:r>
        <w:rPr>
          <w:b/>
          <w:szCs w:val="24"/>
        </w:rPr>
        <w:t xml:space="preserve">к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Агентскому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договору</w:t>
      </w:r>
      <w:r>
        <w:rPr>
          <w:b/>
          <w:szCs w:val="24"/>
        </w:rPr>
      </w:r>
    </w:p>
    <w:p>
      <w:pPr>
        <w:pStyle w:val="754"/>
        <w:contextualSpacing/>
        <w:ind w:left="5529" w:right="-1"/>
        <w:spacing w:line="228" w:lineRule="auto"/>
        <w:tabs>
          <w:tab w:val="clear" w:pos="0" w:leader="none"/>
          <w:tab w:val="left" w:pos="708" w:leader="none"/>
        </w:tabs>
        <w:rPr>
          <w:szCs w:val="24"/>
        </w:rPr>
      </w:pPr>
      <w:r>
        <w:rPr>
          <w:b/>
          <w:szCs w:val="24"/>
        </w:rPr>
        <w:t xml:space="preserve">№ _____/____ </w:t>
      </w:r>
      <w:r>
        <w:rPr>
          <w:b/>
          <w:szCs w:val="24"/>
        </w:rPr>
        <w:t xml:space="preserve">от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«     »                20__ г</w:t>
      </w:r>
      <w:r>
        <w:rPr>
          <w:szCs w:val="24"/>
        </w:rPr>
        <w:t xml:space="preserve">.</w:t>
      </w:r>
      <w:r>
        <w:rPr>
          <w:szCs w:val="24"/>
        </w:rPr>
      </w:r>
    </w:p>
    <w:p>
      <w:pPr>
        <w:pStyle w:val="754"/>
        <w:contextualSpacing/>
        <w:ind w:left="6237" w:right="-1"/>
        <w:spacing w:line="228" w:lineRule="auto"/>
        <w:tabs>
          <w:tab w:val="clear" w:pos="0" w:leader="none"/>
          <w:tab w:val="left" w:pos="708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856"/>
        <w:ind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line="228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/>
      <w:bookmarkStart w:id="2" w:name="OLE_LINK9"/>
      <w:r/>
      <w:bookmarkStart w:id="3" w:name="OLE_LINK8"/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Форма Отчета Агента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об исполнении агентского поручения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</w:r>
    </w:p>
    <w:p>
      <w:pPr>
        <w:jc w:val="center"/>
        <w:spacing w:line="228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</w:r>
      <w:r>
        <w:rPr>
          <w:rFonts w:ascii="Times New Roman" w:hAnsi="Times New Roman" w:cs="Times New Roman"/>
          <w:b/>
          <w:sz w:val="24"/>
          <w:szCs w:val="24"/>
          <w:lang w:eastAsia="ar-SA"/>
        </w:rPr>
      </w:r>
    </w:p>
    <w:p>
      <w:pPr>
        <w:jc w:val="center"/>
        <w:spacing w:line="228" w:lineRule="auto"/>
        <w:rPr>
          <w:rFonts w:ascii="Times New Roman" w:hAnsi="Times New Roman" w:cs="Times New Roman"/>
          <w:sz w:val="24"/>
          <w:szCs w:val="24"/>
          <w:lang w:eastAsia="ar-SA"/>
        </w:rPr>
        <w:pBdr>
          <w:top w:val="single" w:color="000000" w:sz="4" w:space="1"/>
        </w:pBd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Начало формы)</w:t>
      </w:r>
      <w:r>
        <w:rPr>
          <w:rFonts w:ascii="Times New Roman" w:hAnsi="Times New Roman" w:cs="Times New Roman"/>
          <w:sz w:val="24"/>
          <w:szCs w:val="24"/>
          <w:lang w:eastAsia="ar-SA"/>
        </w:rPr>
      </w:r>
    </w:p>
    <w:p>
      <w:pPr>
        <w:contextualSpacing/>
        <w:ind w:right="-1" w:firstLine="709"/>
        <w:jc w:val="both"/>
        <w:spacing w:line="228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center"/>
        <w:spacing w:line="228" w:lineRule="auto"/>
        <w:rPr>
          <w:rFonts w:ascii="Times New Roman" w:hAnsi="Times New Roman" w:cs="Times New Roman"/>
          <w:b/>
          <w:spacing w:val="-4"/>
          <w:sz w:val="23"/>
          <w:szCs w:val="23"/>
        </w:rPr>
      </w:pPr>
      <w:r>
        <w:rPr>
          <w:rFonts w:ascii="Times New Roman" w:hAnsi="Times New Roman" w:cs="Times New Roman"/>
          <w:b/>
          <w:spacing w:val="-4"/>
          <w:sz w:val="23"/>
          <w:szCs w:val="23"/>
        </w:rPr>
        <w:t xml:space="preserve">ОТЧЕТ АГЕНТА № ___</w:t>
      </w:r>
      <w:r>
        <w:rPr>
          <w:rFonts w:ascii="Times New Roman" w:hAnsi="Times New Roman" w:cs="Times New Roman"/>
          <w:b/>
          <w:spacing w:val="-4"/>
          <w:sz w:val="23"/>
          <w:szCs w:val="23"/>
        </w:rPr>
      </w:r>
    </w:p>
    <w:p>
      <w:pPr>
        <w:jc w:val="center"/>
        <w:spacing w:line="228" w:lineRule="auto"/>
        <w:rPr>
          <w:rFonts w:ascii="Times New Roman" w:hAnsi="Times New Roman" w:cs="Times New Roman"/>
          <w:spacing w:val="-4"/>
          <w:sz w:val="23"/>
          <w:szCs w:val="23"/>
        </w:rPr>
      </w:pPr>
      <w:r>
        <w:rPr>
          <w:rFonts w:ascii="Times New Roman" w:hAnsi="Times New Roman" w:cs="Times New Roman"/>
          <w:spacing w:val="-4"/>
          <w:sz w:val="23"/>
          <w:szCs w:val="23"/>
        </w:rPr>
        <w:t xml:space="preserve">об исполнении агентского поручения</w:t>
      </w:r>
      <w:r>
        <w:rPr>
          <w:rFonts w:ascii="Times New Roman" w:hAnsi="Times New Roman" w:cs="Times New Roman"/>
          <w:spacing w:val="-4"/>
          <w:sz w:val="23"/>
          <w:szCs w:val="23"/>
        </w:rPr>
      </w:r>
    </w:p>
    <w:p>
      <w:pPr>
        <w:jc w:val="center"/>
        <w:spacing w:line="228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pacing w:val="-4"/>
          <w:sz w:val="23"/>
          <w:szCs w:val="23"/>
        </w:rPr>
        <w:t xml:space="preserve">по Агентскому договору </w:t>
      </w:r>
      <w:r>
        <w:rPr>
          <w:rFonts w:ascii="Times New Roman" w:hAnsi="Times New Roman" w:cs="Times New Roman"/>
          <w:sz w:val="23"/>
          <w:szCs w:val="23"/>
        </w:rPr>
        <w:t xml:space="preserve">№ ___________ от «___» ______ 201__ г.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right="113" w:firstLine="709"/>
        <w:jc w:val="both"/>
        <w:spacing w:line="228" w:lineRule="auto"/>
        <w:tabs>
          <w:tab w:val="left" w:pos="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right="282" w:firstLine="709"/>
        <w:jc w:val="both"/>
        <w:spacing w:line="228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Общество с ограниченной ответственностью «Свод Интернешнл» Д.У.,</w:t>
      </w:r>
      <w:r>
        <w:rPr>
          <w:rFonts w:ascii="Times New Roman" w:hAnsi="Times New Roman" w:cs="Times New Roman"/>
          <w:sz w:val="23"/>
          <w:szCs w:val="23"/>
        </w:rPr>
        <w:t xml:space="preserve"> действующее</w:t>
      </w:r>
      <w:r>
        <w:rPr>
          <w:rFonts w:ascii="Times New Roman" w:hAnsi="Times New Roman" w:cs="Times New Roman"/>
          <w:sz w:val="23"/>
          <w:szCs w:val="23"/>
        </w:rPr>
        <w:t xml:space="preserve"> на основании Договора доверительного управления от 22 декабря 2014 года, заключенного с ПАО «Газпром», в лице Генерального директора Кондратьевой Виктории Леонидовны, действующего на основании Устава, именуемое в дальнейшем «Принципал», с одной стороны, и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right="113" w:firstLine="709"/>
        <w:jc w:val="both"/>
        <w:spacing w:line="228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___________________________</w:t>
      </w:r>
      <w:r>
        <w:rPr>
          <w:rFonts w:ascii="Times New Roman" w:hAnsi="Times New Roman" w:cs="Times New Roman"/>
          <w:b/>
          <w:sz w:val="23"/>
          <w:szCs w:val="23"/>
        </w:rPr>
        <w:t xml:space="preserve">_«</w:t>
      </w:r>
      <w:r>
        <w:rPr>
          <w:rFonts w:ascii="Times New Roman" w:hAnsi="Times New Roman" w:cs="Times New Roman"/>
          <w:b/>
          <w:sz w:val="23"/>
          <w:szCs w:val="23"/>
        </w:rPr>
        <w:t xml:space="preserve">_______________________»</w:t>
      </w:r>
      <w:r>
        <w:rPr>
          <w:rFonts w:ascii="Times New Roman" w:hAnsi="Times New Roman" w:cs="Times New Roman"/>
          <w:sz w:val="23"/>
          <w:szCs w:val="23"/>
          <w:lang w:eastAsia="ru-RU"/>
        </w:rPr>
        <w:t xml:space="preserve">в лице </w:t>
      </w:r>
      <w:r>
        <w:rPr>
          <w:rFonts w:ascii="Times New Roman" w:hAnsi="Times New Roman" w:cs="Times New Roman"/>
          <w:sz w:val="23"/>
          <w:szCs w:val="23"/>
        </w:rPr>
        <w:t xml:space="preserve">__________________</w:t>
      </w:r>
      <w:r>
        <w:rPr>
          <w:rFonts w:ascii="Times New Roman" w:hAnsi="Times New Roman" w:cs="Times New Roman"/>
          <w:sz w:val="23"/>
          <w:szCs w:val="23"/>
          <w:lang w:eastAsia="ru-RU"/>
        </w:rPr>
        <w:t xml:space="preserve">, действующего на основании </w:t>
      </w:r>
      <w:r>
        <w:rPr>
          <w:rFonts w:ascii="Times New Roman" w:hAnsi="Times New Roman" w:cs="Times New Roman"/>
          <w:sz w:val="23"/>
          <w:szCs w:val="23"/>
        </w:rPr>
        <w:t xml:space="preserve">_________________________________</w:t>
      </w:r>
      <w:r>
        <w:rPr>
          <w:rFonts w:ascii="Times New Roman" w:hAnsi="Times New Roman" w:cs="Times New Roman"/>
          <w:sz w:val="23"/>
          <w:szCs w:val="23"/>
          <w:lang w:eastAsia="ru-RU"/>
        </w:rPr>
        <w:t xml:space="preserve">, именуемое в дальнейшем </w:t>
      </w:r>
      <w:r>
        <w:rPr>
          <w:rFonts w:ascii="Times New Roman" w:hAnsi="Times New Roman" w:cs="Times New Roman"/>
          <w:b/>
          <w:sz w:val="23"/>
          <w:szCs w:val="23"/>
          <w:lang w:eastAsia="ru-RU"/>
        </w:rPr>
        <w:t xml:space="preserve">«Агент»</w:t>
      </w:r>
      <w:r>
        <w:rPr>
          <w:rFonts w:ascii="Times New Roman" w:hAnsi="Times New Roman" w:cs="Times New Roman"/>
          <w:sz w:val="23"/>
          <w:szCs w:val="23"/>
          <w:lang w:eastAsia="ru-RU"/>
        </w:rPr>
        <w:t xml:space="preserve">, с другой стороны, совместно именуемые «Стороны»</w:t>
      </w:r>
      <w:r>
        <w:rPr>
          <w:rFonts w:ascii="Times New Roman" w:hAnsi="Times New Roman" w:cs="Times New Roman"/>
          <w:sz w:val="23"/>
          <w:szCs w:val="23"/>
        </w:rPr>
        <w:t xml:space="preserve">, а по отдельности – «Сторона», составили настоящий Отчет агента о нижеследующем: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firstLine="709"/>
        <w:jc w:val="both"/>
        <w:spacing w:line="228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pStyle w:val="897"/>
        <w:jc w:val="center"/>
        <w:spacing w:after="0" w:line="228" w:lineRule="auto"/>
        <w:tabs>
          <w:tab w:val="left" w:pos="567" w:leader="none"/>
        </w:tabs>
        <w:rPr>
          <w:b/>
          <w:sz w:val="23"/>
          <w:szCs w:val="23"/>
          <w:lang w:val="ru-RU"/>
        </w:rPr>
      </w:pPr>
      <w:r>
        <w:rPr>
          <w:b/>
          <w:sz w:val="23"/>
          <w:szCs w:val="23"/>
          <w:lang w:val="ru-RU"/>
        </w:rPr>
        <w:t xml:space="preserve">Отчет агента № ______</w:t>
      </w:r>
      <w:r>
        <w:rPr>
          <w:b/>
          <w:sz w:val="23"/>
          <w:szCs w:val="23"/>
          <w:lang w:val="ru-RU"/>
        </w:rPr>
      </w:r>
    </w:p>
    <w:p>
      <w:pPr>
        <w:pStyle w:val="898"/>
        <w:jc w:val="center"/>
        <w:spacing w:before="0" w:beforeAutospacing="0" w:after="0" w:afterAutospacing="0" w:line="228" w:lineRule="auto"/>
        <w:rPr>
          <w:sz w:val="23"/>
          <w:szCs w:val="23"/>
        </w:rPr>
      </w:pPr>
      <w:r>
        <w:rPr>
          <w:sz w:val="23"/>
          <w:szCs w:val="23"/>
        </w:rPr>
        <w:t xml:space="preserve">за период с _________</w:t>
      </w:r>
      <w:r>
        <w:rPr>
          <w:i/>
          <w:sz w:val="23"/>
          <w:szCs w:val="23"/>
        </w:rPr>
        <w:t xml:space="preserve">.202_ </w:t>
      </w:r>
      <w:r>
        <w:rPr>
          <w:sz w:val="23"/>
          <w:szCs w:val="23"/>
        </w:rPr>
        <w:t xml:space="preserve">по _________</w:t>
      </w:r>
      <w:r>
        <w:rPr>
          <w:i/>
          <w:sz w:val="23"/>
          <w:szCs w:val="23"/>
        </w:rPr>
        <w:t xml:space="preserve">.202_</w:t>
      </w:r>
      <w:r>
        <w:rPr>
          <w:sz w:val="23"/>
          <w:szCs w:val="23"/>
        </w:rPr>
        <w:t xml:space="preserve"> включительно.</w:t>
      </w:r>
      <w:r>
        <w:rPr>
          <w:sz w:val="23"/>
          <w:szCs w:val="23"/>
        </w:rPr>
      </w:r>
    </w:p>
    <w:p>
      <w:pPr>
        <w:pStyle w:val="757"/>
        <w:spacing w:line="228" w:lineRule="auto"/>
        <w:rPr>
          <w:sz w:val="23"/>
          <w:szCs w:val="23"/>
        </w:rPr>
      </w:pPr>
      <w:r>
        <w:rPr>
          <w:b w:val="0"/>
          <w:sz w:val="23"/>
          <w:szCs w:val="23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5035450</wp:posOffset>
                </wp:positionV>
                <wp:extent cx="4662345" cy="10109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 noChangeShapeType="1" noTextEdit="1"/>
                      </wps:cNvSpPr>
                      <wps:spPr bwMode="auto">
                        <a:xfrm rot="19620339">
                          <a:off x="0" y="0"/>
                          <a:ext cx="4662345" cy="1010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ОБРАЗЕЦ</w:t>
                            </w: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-251659264;o:allowoverlap:true;o:allowincell:false;mso-position-horizontal-relative:margin;mso-position-horizontal:center;mso-position-vertical-relative:margin;margin-top:396.49pt;mso-position-vertical:absolute;width:367.11pt;height:79.60pt;mso-wrap-distance-left:9.00pt;mso-wrap-distance-top:0.00pt;mso-wrap-distance-right:9.00pt;mso-wrap-distance-bottom:0.00pt;rotation:327;visibility:visible;" filled="f">
                <v:textbox inset="0,0,0,0"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ОБРАЗЕЦ</w:t>
                      </w:r>
                      <w:r>
                        <w:rPr>
                          <w:rFonts w:ascii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3"/>
          <w:szCs w:val="23"/>
        </w:rPr>
      </w:r>
    </w:p>
    <w:tbl>
      <w:tblPr>
        <w:tblStyle w:val="899"/>
        <w:tblW w:w="992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417"/>
        <w:gridCol w:w="851"/>
        <w:gridCol w:w="850"/>
        <w:gridCol w:w="993"/>
        <w:gridCol w:w="708"/>
        <w:gridCol w:w="993"/>
        <w:gridCol w:w="850"/>
      </w:tblGrid>
      <w:tr>
        <w:trPr>
          <w:trHeight w:val="356"/>
        </w:trPr>
        <w:tc>
          <w:tcP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  <w:p>
            <w:pPr>
              <w:jc w:val="center"/>
              <w:spacing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бронирования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Ф.И.О Клиента, на которого оформлено бронирование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Количество проживающих Клиентов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  <w:tc>
          <w:tcP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/>
            <w:sdt>
              <w:sdtPr>
                <w15:appearance w15:val="boundingBox"/>
                <w:id w:val="-1811940168"/>
                <w:showingPlcHdr w:val="true"/>
                <w:docPartObj>
                  <w:docPartGallery w:val="Watermarks"/>
                </w:docPartObj>
                <w:rPr>
                  <w:rFonts w:ascii="Times New Roman" w:hAnsi="Times New Roman" w:cs="Times New Roman"/>
                  <w:b/>
                  <w:sz w:val="23"/>
                  <w:szCs w:val="23"/>
                </w:rPr>
              </w:sdtPr>
              <w:sdtContent>
                <w:r>
                  <w:t xml:space="preserve">    </w:t>
                </w:r>
              </w:sdtContent>
            </w:sdt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Заезд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Выезд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  <w:tc>
          <w:tcPr>
            <w:gridSpan w:val="2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Открытая стоимость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  <w:tc>
          <w:tcPr>
            <w:gridSpan w:val="2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Агентское вознаграждение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</w:tr>
      <w:tr>
        <w:trPr>
          <w:trHeight w:val="355"/>
        </w:trPr>
        <w:tc>
          <w:tcPr>
            <w:tcW w:w="1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  <w:tc>
          <w:tcPr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Сумма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В т.ч. НДС 0%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Сумма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В т.ч. НДС 20%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</w:tr>
      <w:tr>
        <w:trPr/>
        <w:tc>
          <w:tcPr>
            <w:tcW w:w="1702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/>
            <w:bookmarkStart w:id="4" w:name="16127"/>
            <w:r/>
            <w:bookmarkStart w:id="5" w:name="16553"/>
            <w:r/>
            <w:bookmarkEnd w:id="4"/>
            <w:r/>
            <w:bookmarkEnd w:id="5"/>
            <w:r/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tcW w:w="1702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/>
            <w:bookmarkStart w:id="6" w:name="16655"/>
            <w:r/>
            <w:bookmarkEnd w:id="6"/>
            <w:r/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gridSpan w:val="7"/>
            <w:tcW w:w="8080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/>
            <w:bookmarkStart w:id="7" w:name="16640"/>
            <w:r/>
            <w:bookmarkStart w:id="8" w:name="16741"/>
            <w:r/>
            <w:bookmarkEnd w:id="7"/>
            <w:r/>
            <w:bookmarkEnd w:id="8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Итого: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</w:tbl>
    <w:p>
      <w:pPr>
        <w:jc w:val="both"/>
        <w:spacing w:line="228" w:lineRule="auto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  <w:lang w:val="en-US"/>
        </w:rPr>
      </w:r>
      <w:r>
        <w:rPr>
          <w:rFonts w:ascii="Times New Roman" w:hAnsi="Times New Roman" w:cs="Times New Roman"/>
          <w:sz w:val="23"/>
          <w:szCs w:val="23"/>
          <w:lang w:val="en-US"/>
        </w:rPr>
      </w:r>
    </w:p>
    <w:p>
      <w:pPr>
        <w:pStyle w:val="898"/>
        <w:ind w:firstLine="709"/>
        <w:jc w:val="both"/>
        <w:spacing w:before="0" w:beforeAutospacing="0" w:after="0" w:afterAutospacing="0" w:line="228" w:lineRule="auto"/>
        <w:rPr>
          <w:sz w:val="23"/>
          <w:szCs w:val="23"/>
        </w:rPr>
      </w:pPr>
      <w:r>
        <w:rPr>
          <w:sz w:val="23"/>
          <w:szCs w:val="23"/>
        </w:rPr>
        <w:t xml:space="preserve">Всего оказано услуг на сумму ___________ руб.___ копеек (_________________________), в том числе НДС 0%. </w:t>
      </w:r>
      <w:r>
        <w:rPr>
          <w:sz w:val="23"/>
          <w:szCs w:val="23"/>
        </w:rPr>
      </w:r>
    </w:p>
    <w:p>
      <w:pPr>
        <w:pStyle w:val="898"/>
        <w:ind w:firstLine="709"/>
        <w:jc w:val="both"/>
        <w:spacing w:before="0" w:beforeAutospacing="0" w:after="0" w:afterAutospacing="0" w:line="228" w:lineRule="auto"/>
        <w:rPr>
          <w:sz w:val="23"/>
          <w:szCs w:val="23"/>
        </w:rPr>
      </w:pPr>
      <w:r>
        <w:rPr>
          <w:sz w:val="23"/>
          <w:szCs w:val="23"/>
        </w:rPr>
        <w:t xml:space="preserve">Сумма вознаграждения Агента _____________ руб.___ коп. (_________________________), в том числе НДС 20%. </w:t>
      </w:r>
      <w:r>
        <w:rPr>
          <w:sz w:val="23"/>
          <w:szCs w:val="23"/>
        </w:rPr>
      </w:r>
    </w:p>
    <w:p>
      <w:pPr>
        <w:pStyle w:val="898"/>
        <w:jc w:val="both"/>
        <w:spacing w:before="0" w:beforeAutospacing="0" w:after="0" w:afterAutospacing="0" w:line="228" w:lineRule="auto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5"/>
        <w:gridCol w:w="4690"/>
      </w:tblGrid>
      <w:tr>
        <w:trPr/>
        <w:tc>
          <w:tcPr>
            <w:tcW w:w="46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90" w:type="dxa"/>
            <w:textDirection w:val="lrTb"/>
            <w:noWrap w:val="false"/>
          </w:tcPr>
          <w:p>
            <w:pPr>
              <w:ind w:left="349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line="228" w:lineRule="auto"/>
        <w:rPr>
          <w:rFonts w:ascii="Times New Roman" w:hAnsi="Times New Roman" w:cs="Times New Roman"/>
          <w:sz w:val="24"/>
          <w:szCs w:val="24"/>
          <w:lang w:eastAsia="ar-SA"/>
        </w:rPr>
        <w:pBdr>
          <w:bottom w:val="single" w:color="000000" w:sz="4" w:space="0"/>
        </w:pBd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Конец формы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</w:t>
      </w:r>
      <w:r>
        <w:rPr>
          <w:rFonts w:ascii="Times New Roman" w:hAnsi="Times New Roman" w:cs="Times New Roman"/>
          <w:sz w:val="24"/>
          <w:szCs w:val="24"/>
          <w:lang w:eastAsia="ar-SA"/>
        </w:rPr>
      </w:r>
    </w:p>
    <w:p>
      <w:pPr>
        <w:jc w:val="center"/>
        <w:spacing w:line="228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Форма Отчета Агента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об исполнении агентского поручения согласована сторонами: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</w:r>
    </w:p>
    <w:p>
      <w:pPr>
        <w:ind w:right="113" w:firstLine="709"/>
        <w:jc w:val="both"/>
        <w:spacing w:line="228" w:lineRule="auto"/>
        <w:tabs>
          <w:tab w:val="left" w:pos="0" w:leader="none"/>
        </w:tabs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</w:r>
      <w:r>
        <w:rPr>
          <w:rFonts w:ascii="Times New Roman" w:hAnsi="Times New Roman" w:cs="Times New Roman"/>
          <w:color w:val="666666"/>
          <w:sz w:val="24"/>
          <w:szCs w:val="24"/>
        </w:rPr>
      </w:r>
    </w:p>
    <w:tbl>
      <w:tblPr>
        <w:tblW w:w="954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85"/>
        <w:gridCol w:w="4961"/>
      </w:tblGrid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Агент: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[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Принципал: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pStyle w:val="856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ind w:firstLine="4"/>
              <w:jc w:val="both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contextualSpacing/>
              <w:ind w:firstLine="4"/>
              <w:jc w:val="both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contextualSpacing/>
              <w:ind w:right="-1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</w:p>
          <w:p>
            <w:pPr>
              <w:contextualSpacing/>
              <w:ind w:right="-1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___________________/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both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_____________________/В.Л. Кондратьева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Агент: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[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4"/>
        <w:contextualSpacing/>
        <w:ind w:left="5529" w:right="-1"/>
        <w:spacing w:line="228" w:lineRule="auto"/>
        <w:tabs>
          <w:tab w:val="clear" w:pos="0" w:leader="none"/>
          <w:tab w:val="left" w:pos="708" w:leader="none"/>
        </w:tabs>
        <w:rPr>
          <w:b/>
          <w:szCs w:val="24"/>
        </w:rPr>
      </w:pPr>
      <w:r>
        <w:rPr>
          <w:b/>
          <w:szCs w:val="24"/>
        </w:rPr>
        <w:t xml:space="preserve">Приложение</w:t>
      </w:r>
      <w:r>
        <w:rPr>
          <w:b/>
          <w:szCs w:val="24"/>
        </w:rPr>
        <w:t xml:space="preserve"> №</w:t>
      </w:r>
      <w:r>
        <w:rPr>
          <w:b/>
          <w:szCs w:val="24"/>
          <w:lang w:val="ru-RU"/>
        </w:rPr>
        <w:t xml:space="preserve"> </w:t>
      </w:r>
      <w:r>
        <w:rPr>
          <w:b/>
          <w:szCs w:val="24"/>
        </w:rPr>
        <w:t xml:space="preserve">2</w:t>
      </w:r>
      <w:r>
        <w:rPr>
          <w:b/>
          <w:szCs w:val="24"/>
        </w:rPr>
      </w:r>
    </w:p>
    <w:p>
      <w:pPr>
        <w:pStyle w:val="754"/>
        <w:contextualSpacing/>
        <w:ind w:left="5529" w:right="-1"/>
        <w:spacing w:line="228" w:lineRule="auto"/>
        <w:tabs>
          <w:tab w:val="clear" w:pos="0" w:leader="none"/>
          <w:tab w:val="left" w:pos="708" w:leader="none"/>
        </w:tabs>
        <w:rPr>
          <w:b/>
          <w:szCs w:val="24"/>
        </w:rPr>
      </w:pPr>
      <w:r>
        <w:rPr>
          <w:b/>
          <w:szCs w:val="24"/>
        </w:rPr>
        <w:t xml:space="preserve">к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Агентскому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договору</w:t>
      </w:r>
      <w:r>
        <w:rPr>
          <w:b/>
          <w:szCs w:val="24"/>
        </w:rPr>
      </w:r>
    </w:p>
    <w:p>
      <w:pPr>
        <w:pStyle w:val="754"/>
        <w:contextualSpacing/>
        <w:ind w:left="5529" w:right="-1"/>
        <w:spacing w:line="228" w:lineRule="auto"/>
        <w:tabs>
          <w:tab w:val="clear" w:pos="0" w:leader="none"/>
          <w:tab w:val="left" w:pos="708" w:leader="none"/>
        </w:tabs>
        <w:rPr>
          <w:szCs w:val="24"/>
        </w:rPr>
      </w:pPr>
      <w:r>
        <w:rPr>
          <w:b/>
          <w:szCs w:val="24"/>
        </w:rPr>
        <w:t xml:space="preserve">№ _____/____ </w:t>
      </w:r>
      <w:r>
        <w:rPr>
          <w:b/>
          <w:szCs w:val="24"/>
        </w:rPr>
        <w:t xml:space="preserve">от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«     »                20__ г</w:t>
      </w:r>
      <w:r>
        <w:rPr>
          <w:szCs w:val="24"/>
        </w:rPr>
        <w:t xml:space="preserve">.</w:t>
      </w:r>
      <w:r>
        <w:rPr>
          <w:szCs w:val="24"/>
        </w:rPr>
      </w:r>
    </w:p>
    <w:p>
      <w:pPr>
        <w:pStyle w:val="754"/>
        <w:contextualSpacing/>
        <w:ind w:left="6237" w:right="-1"/>
        <w:spacing w:line="228" w:lineRule="auto"/>
        <w:tabs>
          <w:tab w:val="clear" w:pos="0" w:leader="none"/>
          <w:tab w:val="left" w:pos="708" w:leader="none"/>
        </w:tabs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856"/>
        <w:spacing w:line="228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856"/>
        <w:spacing w:line="228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jc w:val="center"/>
        <w:spacing w:line="228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Форма Правил работы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</w:r>
    </w:p>
    <w:p>
      <w:pPr>
        <w:jc w:val="center"/>
        <w:spacing w:line="228" w:lineRule="auto"/>
        <w:rPr>
          <w:rFonts w:ascii="Times New Roman" w:hAnsi="Times New Roman" w:cs="Times New Roman"/>
          <w:sz w:val="24"/>
          <w:szCs w:val="24"/>
          <w:lang w:eastAsia="ar-SA"/>
        </w:rPr>
        <w:pBdr>
          <w:top w:val="single" w:color="000000" w:sz="4" w:space="1"/>
        </w:pBd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Начало формы)</w:t>
      </w:r>
      <w:bookmarkEnd w:id="2"/>
      <w:bookmarkEnd w:id="3"/>
      <w:r>
        <w:rPr>
          <w:rFonts w:ascii="Times New Roman" w:hAnsi="Times New Roman" w:cs="Times New Roman"/>
          <w:sz w:val="24"/>
          <w:szCs w:val="24"/>
          <w:lang w:eastAsia="ar-SA"/>
        </w:rPr>
      </w:r>
    </w:p>
    <w:p>
      <w:pPr>
        <w:ind w:firstLine="709"/>
        <w:jc w:val="both"/>
        <w:spacing w:line="228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28" w:lineRule="auto"/>
        <w:tabs>
          <w:tab w:val="left" w:pos="737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Сочи</w:t>
      </w:r>
      <w:r>
        <w:rPr>
          <w:rFonts w:ascii="Times New Roman" w:hAnsi="Times New Roman" w:cs="Times New Roman"/>
          <w:sz w:val="24"/>
          <w:szCs w:val="24"/>
        </w:rPr>
        <w:tab/>
        <w:t xml:space="preserve"> «__» _______ 2024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line="22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22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ПРАВИЛА РАБОТЫ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line="228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line="228" w:lineRule="auto"/>
        <w:tabs>
          <w:tab w:val="left" w:pos="1134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Принципал поддерживает всю информацию об Отеле в актуальном состоянии в Системе и при необходимости самостоятельно изменяет её в любое время.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6"/>
        <w:ind w:firstLine="709"/>
        <w:jc w:val="both"/>
        <w:spacing w:line="228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</w:t>
      </w:r>
      <w:r>
        <w:rPr>
          <w:rFonts w:ascii="Times New Roman" w:hAnsi="Times New Roman" w:cs="Times New Roman"/>
          <w:sz w:val="24"/>
          <w:szCs w:val="24"/>
        </w:rPr>
        <w:tab/>
        <w:t xml:space="preserve">Основанием для заселения Клиента является имя, на которое было сделано бронирование, или ваучер.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spacing w:line="228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</w:t>
      </w:r>
      <w:r>
        <w:rPr>
          <w:rFonts w:ascii="Times New Roman" w:hAnsi="Times New Roman" w:cs="Times New Roman"/>
          <w:sz w:val="24"/>
          <w:szCs w:val="24"/>
        </w:rPr>
        <w:tab/>
        <w:t xml:space="preserve">В случае задержки выезда Клиента из номера после расчетного часа или раннего заезда до расчетного часа, оплата производится Клиентом самостоятельно непосредственно Принципалу.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spacing w:line="228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</w:t>
      </w:r>
      <w:r>
        <w:rPr>
          <w:rFonts w:ascii="Times New Roman" w:hAnsi="Times New Roman" w:cs="Times New Roman"/>
          <w:sz w:val="24"/>
          <w:szCs w:val="24"/>
        </w:rPr>
        <w:tab/>
        <w:t xml:space="preserve">Оплата дополнительных услуг, не включенных в заявку, оплачивается непосредственно Клиентом.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spacing w:line="228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</w:t>
      </w:r>
      <w:r>
        <w:rPr>
          <w:rFonts w:ascii="Times New Roman" w:hAnsi="Times New Roman" w:cs="Times New Roman"/>
          <w:sz w:val="24"/>
          <w:szCs w:val="24"/>
        </w:rPr>
        <w:tab/>
        <w:t xml:space="preserve">Несвоевременная аннуляция, а также неприбытие Клиентов в Отель в течение 12 часов с момента установленного расчетного часа (при наличии не аннулированного запроса) влекут за собой оплату суточной стоимости заказанных номеров.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firstLine="709"/>
        <w:jc w:val="both"/>
        <w:spacing w:line="228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</w:t>
      </w:r>
      <w:r>
        <w:rPr>
          <w:rFonts w:ascii="Times New Roman" w:hAnsi="Times New Roman" w:cs="Times New Roman"/>
          <w:sz w:val="24"/>
          <w:szCs w:val="24"/>
        </w:rPr>
        <w:tab/>
        <w:t xml:space="preserve">В случаях, когда Клиент обращается напрямую в Отель для аннуляции бронирования, Принципал должен сообщить Клиенту о необходимости отмены бронирования через того партнера Агента, которого Клиент использовал для совершения бронирования.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ind w:left="0" w:right="0" w:firstLine="709"/>
        <w:spacing w:line="228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1.6.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Овербукинг</w:t>
      </w:r>
      <w:r>
        <w:rPr>
          <w:rFonts w:ascii="Times New Roman" w:hAnsi="Times New Roman" w:cs="Times New Roman"/>
          <w:bCs/>
          <w:sz w:val="24"/>
          <w:szCs w:val="24"/>
        </w:rPr>
        <w:t xml:space="preserve">. Если Принципал не может осуществить заселение Клиента по подтверждённому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бронированию, то он должен за свой счет найти Клиенту номер такой же категории или выше в другой гостинице такой же категории или выше, расположенной поблизости. Также за свой счёт Принципал обеспечивает транспортировку Клиента до нового места проживания.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ind w:left="0" w:right="0" w:firstLine="709"/>
        <w:spacing w:line="228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когда Принципал не в состоянии предоставить</w:t>
      </w:r>
      <w:r>
        <w:rPr>
          <w:rFonts w:ascii="Times New Roman" w:hAnsi="Times New Roman" w:cs="Times New Roman"/>
          <w:sz w:val="24"/>
          <w:szCs w:val="24"/>
        </w:rPr>
        <w:t xml:space="preserve"> альтернативное размещение, Агент своими силами предоставляет Клиенту альтернативное размещение такого же или лучшего уровня, и транспортировку в альтернативный объект размещения. В этом случае Принципал обязуется возместить Агенту все понесенные расходы.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ind w:left="0" w:right="0" w:firstLine="709"/>
        <w:spacing w:line="228" w:lineRule="auto"/>
        <w:tabs>
          <w:tab w:val="left" w:pos="1134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возникновении ситуации </w:t>
      </w:r>
      <w:r>
        <w:rPr>
          <w:rFonts w:ascii="Times New Roman" w:hAnsi="Times New Roman" w:cs="Times New Roman"/>
          <w:sz w:val="24"/>
          <w:szCs w:val="24"/>
        </w:rPr>
        <w:t xml:space="preserve">овербукинга</w:t>
      </w:r>
      <w:r>
        <w:rPr>
          <w:rFonts w:ascii="Times New Roman" w:hAnsi="Times New Roman" w:cs="Times New Roman"/>
          <w:sz w:val="24"/>
          <w:szCs w:val="24"/>
        </w:rPr>
        <w:t xml:space="preserve"> Принципал незамедлительно информирует Агента обо всех подобных изменениях по электронной почте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: </w:t>
      </w:r>
      <w:r>
        <w:rPr>
          <w:rStyle w:val="847"/>
          <w:rFonts w:ascii="Times New Roman" w:hAnsi="Times New Roman" w:eastAsia="Calibri" w:cs="Times New Roman"/>
          <w:color w:val="000000" w:themeColor="text1"/>
          <w:sz w:val="24"/>
          <w:szCs w:val="24"/>
          <w:highlight w:val="lightGray"/>
        </w:rPr>
        <w:t xml:space="preserve">[  </w:t>
      </w:r>
      <w:r>
        <w:rPr>
          <w:rStyle w:val="847"/>
          <w:rFonts w:ascii="Times New Roman" w:hAnsi="Times New Roman" w:eastAsia="Calibri" w:cs="Times New Roman"/>
          <w:color w:val="000000" w:themeColor="text1"/>
          <w:sz w:val="24"/>
          <w:szCs w:val="24"/>
          <w:highlight w:val="lightGray"/>
        </w:rPr>
        <w:t xml:space="preserve">                                 ]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того, чтобы отразить коррекции в Системе.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2"/>
        <w:ind w:left="0" w:right="0" w:firstLine="709"/>
        <w:spacing w:line="228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Общие условия работы в Системе: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ind w:left="0" w:right="0" w:firstLine="709"/>
        <w:spacing w:line="228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</w:t>
      </w:r>
      <w:r>
        <w:rPr>
          <w:rFonts w:ascii="Times New Roman" w:hAnsi="Times New Roman" w:cs="Times New Roman"/>
          <w:sz w:val="24"/>
          <w:szCs w:val="24"/>
        </w:rPr>
        <w:tab/>
        <w:t xml:space="preserve">Отмена бронирования: бесплатная отмена бронирования возможна до 18 часов дня заезда. Принципал самостоятельно определяет выбор условий отмены бронирования, используя Систему </w:t>
      </w:r>
      <w:r>
        <w:rPr>
          <w:rFonts w:ascii="Times New Roman" w:hAnsi="Times New Roman" w:cs="Times New Roman"/>
          <w:sz w:val="24"/>
          <w:szCs w:val="24"/>
        </w:rPr>
        <w:t xml:space="preserve">Channel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Manager</w:t>
      </w:r>
      <w:r>
        <w:rPr>
          <w:rFonts w:ascii="Times New Roman" w:hAnsi="Times New Roman" w:cs="Times New Roman"/>
          <w:sz w:val="24"/>
          <w:szCs w:val="24"/>
        </w:rPr>
        <w:t xml:space="preserve"> (TravelLine) для передачи информации Агенту.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ind w:left="0" w:right="0" w:firstLine="709"/>
        <w:spacing w:line="228" w:lineRule="auto"/>
        <w:tabs>
          <w:tab w:val="left" w:pos="1134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Льготный период отмены бронирования (</w:t>
      </w:r>
      <w:r>
        <w:rPr>
          <w:rFonts w:ascii="Times New Roman" w:hAnsi="Times New Roman" w:cs="Times New Roman"/>
          <w:sz w:val="24"/>
          <w:szCs w:val="24"/>
        </w:rPr>
        <w:t xml:space="preserve">grace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period</w:t>
      </w:r>
      <w:r>
        <w:rPr>
          <w:rFonts w:ascii="Times New Roman" w:hAnsi="Times New Roman" w:cs="Times New Roman"/>
          <w:sz w:val="24"/>
          <w:szCs w:val="24"/>
        </w:rPr>
        <w:t xml:space="preserve">). Любое совершенное бронирование менее 72 ча</w:t>
      </w:r>
      <w:r>
        <w:rPr>
          <w:rFonts w:ascii="Times New Roman" w:hAnsi="Times New Roman" w:cs="Times New Roman"/>
          <w:sz w:val="24"/>
          <w:szCs w:val="24"/>
        </w:rPr>
        <w:t xml:space="preserve">сов до даты заезда возможно отменить без штрафных санкций в течение часа после бронирования. В случае, если с момента совершения бронирования до даты заезда более 72 часов, штрафные санкции наступают по истечении 12 часов с момента совершения бронирования.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2"/>
        <w:ind w:left="0" w:right="0" w:firstLine="709"/>
        <w:spacing w:line="228" w:lineRule="auto"/>
        <w:tabs>
          <w:tab w:val="left" w:pos="1134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Доставка бронирований: все бронирования круглосуточно отображаются в системе бронирования, и дублируются в формате PDF на адрес эл. почты Принципала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</w:t>
      </w:r>
      <w:r>
        <w:rPr>
          <w:rFonts w:ascii="Times New Roman" w:hAnsi="Times New Roman" w:cs="Times New Roman"/>
          <w:b/>
          <w:sz w:val="24"/>
          <w:szCs w:val="24"/>
        </w:rPr>
        <w:t xml:space="preserve">@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polyanaski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  <w:t xml:space="preserve"> в течение 12 часов (рабочего времени) с момента совершения бронирования.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72"/>
        <w:ind w:left="0" w:right="0" w:firstLine="709"/>
        <w:spacing w:line="228" w:lineRule="auto"/>
        <w:tabs>
          <w:tab w:val="left" w:pos="1134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случае, если Принципал использует Систему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Channel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Manager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(Travel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– доставка бронирований осуществляется в соответствии с условиями доставки бронирований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Channel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Manager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72"/>
        <w:ind w:left="0" w:right="0" w:firstLine="709"/>
        <w:spacing w:line="228" w:lineRule="auto"/>
        <w:tabs>
          <w:tab w:val="left" w:pos="1134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Принципал самостоятельно управляет количеством доступных номеров для бронирования при продаже на условиях фри-</w:t>
      </w:r>
      <w:r>
        <w:rPr>
          <w:rFonts w:ascii="Times New Roman" w:hAnsi="Times New Roman" w:cs="Times New Roman"/>
          <w:sz w:val="24"/>
          <w:szCs w:val="24"/>
        </w:rPr>
        <w:t xml:space="preserve">сейл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free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sale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line="228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54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85"/>
        <w:gridCol w:w="4961"/>
      </w:tblGrid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Агент: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[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Принципал: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pStyle w:val="756"/>
              <w:ind w:right="113"/>
              <w:jc w:val="both"/>
              <w:spacing w:line="228" w:lineRule="auto"/>
              <w:tabs>
                <w:tab w:val="left" w:pos="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ind w:firstLine="4"/>
              <w:jc w:val="both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contextualSpacing/>
              <w:ind w:firstLine="4"/>
              <w:jc w:val="both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contextualSpacing/>
              <w:ind w:right="-1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</w:p>
          <w:p>
            <w:pPr>
              <w:contextualSpacing/>
              <w:ind w:right="-1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___________________/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both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_____________________/В.Л. Кондратьева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line="228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line="228" w:lineRule="auto"/>
        <w:rPr>
          <w:rFonts w:ascii="Times New Roman" w:hAnsi="Times New Roman" w:cs="Times New Roman"/>
          <w:sz w:val="24"/>
          <w:szCs w:val="24"/>
          <w:lang w:eastAsia="ar-SA"/>
        </w:rPr>
        <w:pBdr>
          <w:bottom w:val="single" w:color="000000" w:sz="4" w:space="1"/>
        </w:pBd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Конец формы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</w:t>
      </w:r>
      <w:r>
        <w:rPr>
          <w:rFonts w:ascii="Times New Roman" w:hAnsi="Times New Roman" w:cs="Times New Roman"/>
          <w:sz w:val="24"/>
          <w:szCs w:val="24"/>
          <w:lang w:eastAsia="ar-SA"/>
        </w:rPr>
      </w:r>
    </w:p>
    <w:p>
      <w:pPr>
        <w:jc w:val="center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Правил работы согласована сторонами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54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85"/>
        <w:gridCol w:w="4961"/>
      </w:tblGrid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Агент: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[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Принципал: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pStyle w:val="756"/>
              <w:ind w:right="113"/>
              <w:jc w:val="both"/>
              <w:spacing w:line="228" w:lineRule="auto"/>
              <w:tabs>
                <w:tab w:val="left" w:pos="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ind w:firstLine="4"/>
              <w:jc w:val="both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contextualSpacing/>
              <w:ind w:firstLine="4"/>
              <w:jc w:val="both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contextualSpacing/>
              <w:ind w:right="-1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</w:p>
          <w:p>
            <w:pPr>
              <w:contextualSpacing/>
              <w:ind w:right="-1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___________________/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both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_____________________/В.Л. Кондратьева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28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4"/>
        <w:contextualSpacing/>
        <w:ind w:left="5529" w:right="-1"/>
        <w:spacing w:line="228" w:lineRule="auto"/>
        <w:tabs>
          <w:tab w:val="clear" w:pos="0" w:leader="none"/>
          <w:tab w:val="left" w:pos="708" w:leader="none"/>
        </w:tabs>
        <w:rPr>
          <w:b/>
          <w:szCs w:val="24"/>
        </w:rPr>
      </w:pPr>
      <w:r>
        <w:rPr>
          <w:b/>
          <w:szCs w:val="24"/>
        </w:rPr>
        <w:t xml:space="preserve">Приложение</w:t>
      </w:r>
      <w:r>
        <w:rPr>
          <w:b/>
          <w:szCs w:val="24"/>
        </w:rPr>
        <w:t xml:space="preserve"> №</w:t>
      </w:r>
      <w:r>
        <w:rPr>
          <w:b/>
          <w:szCs w:val="24"/>
          <w:lang w:val="ru-RU"/>
        </w:rPr>
        <w:t xml:space="preserve"> 3</w:t>
      </w:r>
      <w:r>
        <w:rPr>
          <w:b/>
          <w:szCs w:val="24"/>
        </w:rPr>
      </w:r>
    </w:p>
    <w:p>
      <w:pPr>
        <w:pStyle w:val="754"/>
        <w:contextualSpacing/>
        <w:ind w:left="5529" w:right="-1"/>
        <w:spacing w:line="228" w:lineRule="auto"/>
        <w:tabs>
          <w:tab w:val="clear" w:pos="0" w:leader="none"/>
          <w:tab w:val="left" w:pos="708" w:leader="none"/>
        </w:tabs>
        <w:rPr>
          <w:b/>
          <w:szCs w:val="24"/>
        </w:rPr>
      </w:pPr>
      <w:r>
        <w:rPr>
          <w:b/>
          <w:szCs w:val="24"/>
        </w:rPr>
        <w:t xml:space="preserve">к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Агентскому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договору</w:t>
      </w:r>
      <w:r>
        <w:rPr>
          <w:b/>
          <w:szCs w:val="24"/>
        </w:rPr>
      </w:r>
    </w:p>
    <w:p>
      <w:pPr>
        <w:pStyle w:val="754"/>
        <w:contextualSpacing/>
        <w:ind w:left="5529" w:right="-1"/>
        <w:spacing w:line="228" w:lineRule="auto"/>
        <w:tabs>
          <w:tab w:val="clear" w:pos="0" w:leader="none"/>
          <w:tab w:val="left" w:pos="708" w:leader="none"/>
        </w:tabs>
        <w:rPr>
          <w:szCs w:val="24"/>
        </w:rPr>
      </w:pPr>
      <w:r>
        <w:rPr>
          <w:b/>
          <w:szCs w:val="24"/>
        </w:rPr>
        <w:t xml:space="preserve">№ _____/____ </w:t>
      </w:r>
      <w:r>
        <w:rPr>
          <w:b/>
          <w:szCs w:val="24"/>
        </w:rPr>
        <w:t xml:space="preserve">от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«     »                20__ г</w:t>
      </w:r>
      <w:r>
        <w:rPr>
          <w:szCs w:val="24"/>
        </w:rPr>
        <w:t xml:space="preserve">.</w:t>
      </w:r>
      <w:r>
        <w:rPr>
          <w:szCs w:val="24"/>
        </w:rPr>
      </w:r>
    </w:p>
    <w:p>
      <w:pPr>
        <w:jc w:val="right"/>
        <w:keepLines/>
        <w:keepNext/>
        <w:spacing w:line="228" w:lineRule="auto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ascii="Times New Roman" w:hAnsi="Times New Roman" w:eastAsia="Arial Unicode MS" w:cs="Times New Roman"/>
          <w:sz w:val="24"/>
          <w:szCs w:val="24"/>
        </w:rPr>
      </w:r>
      <w:r>
        <w:rPr>
          <w:rFonts w:ascii="Times New Roman" w:hAnsi="Times New Roman" w:eastAsia="Arial Unicode MS" w:cs="Times New Roman"/>
          <w:sz w:val="24"/>
          <w:szCs w:val="24"/>
        </w:rPr>
      </w:r>
    </w:p>
    <w:p>
      <w:pPr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line="22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Форма информации о цепочке собственников контрагента,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22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включая бенефициаров (в том числе, конечных)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228" w:lineRule="auto"/>
        <w:rPr>
          <w:rFonts w:ascii="Times New Roman" w:hAnsi="Times New Roman" w:cs="Times New Roman"/>
          <w:i/>
          <w:sz w:val="24"/>
          <w:szCs w:val="24"/>
          <w:lang w:eastAsia="ar-SA"/>
        </w:rPr>
        <w:pBdr>
          <w:top w:val="single" w:color="000000" w:sz="4" w:space="1"/>
        </w:pBd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Начало формы)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</w:r>
    </w:p>
    <w:p>
      <w:pPr>
        <w:jc w:val="center"/>
        <w:spacing w:line="228" w:lineRule="auto"/>
        <w:rPr>
          <w:rFonts w:ascii="Times New Roman" w:hAnsi="Times New Roman" w:cs="Times New Roman"/>
          <w:i/>
          <w:sz w:val="24"/>
          <w:szCs w:val="24"/>
          <w:lang w:eastAsia="ar-SA"/>
        </w:rPr>
        <w:pBdr>
          <w:top w:val="single" w:color="000000" w:sz="4" w:space="1"/>
        </w:pBdr>
      </w:pPr>
      <w:r>
        <w:rPr>
          <w:rFonts w:ascii="Times New Roman" w:hAnsi="Times New Roman" w:cs="Times New Roman"/>
          <w:i/>
          <w:sz w:val="24"/>
          <w:szCs w:val="24"/>
          <w:lang w:eastAsia="ar-SA"/>
        </w:rPr>
      </w:r>
      <w:r>
        <w:rPr>
          <w:rFonts w:ascii="Times New Roman" w:hAnsi="Times New Roman" w:cs="Times New Roman"/>
          <w:i/>
          <w:sz w:val="24"/>
          <w:szCs w:val="24"/>
          <w:lang w:eastAsia="ar-SA"/>
        </w:rPr>
      </w:r>
    </w:p>
    <w:p>
      <w:pPr>
        <w:jc w:val="center"/>
        <w:spacing w:line="228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Информация о цепочке собственников контрагента, </w:t>
      </w:r>
      <w:r>
        <w:rPr>
          <w:rFonts w:ascii="Times New Roman" w:hAnsi="Times New Roman" w:cs="Times New Roman"/>
          <w:b/>
          <w:bCs/>
          <w:sz w:val="23"/>
          <w:szCs w:val="23"/>
        </w:rPr>
      </w:r>
    </w:p>
    <w:p>
      <w:pPr>
        <w:jc w:val="center"/>
        <w:spacing w:line="228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включая бенефициаров (в том числе, конечных) (по состоянию на "</w:t>
      </w:r>
      <w:r>
        <w:rPr>
          <w:rFonts w:ascii="Times New Roman" w:hAnsi="Times New Roman" w:cs="Times New Roman"/>
          <w:b/>
          <w:bCs/>
          <w:sz w:val="23"/>
          <w:szCs w:val="23"/>
        </w:rPr>
        <w:fldChar w:fldCharType="begin"/>
      </w:r>
      <w:r>
        <w:rPr>
          <w:rFonts w:ascii="Times New Roman" w:hAnsi="Times New Roman" w:cs="Times New Roman"/>
          <w:b/>
          <w:bCs/>
          <w:sz w:val="23"/>
          <w:szCs w:val="23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3"/>
          <w:szCs w:val="23"/>
        </w:rPr>
        <w:fldChar w:fldCharType="separate"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fldChar w:fldCharType="end"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" </w:t>
      </w:r>
      <w:r>
        <w:rPr>
          <w:rFonts w:ascii="Times New Roman" w:hAnsi="Times New Roman" w:cs="Times New Roman"/>
          <w:b/>
          <w:bCs/>
          <w:sz w:val="23"/>
          <w:szCs w:val="23"/>
        </w:rPr>
        <w:fldChar w:fldCharType="begin"/>
      </w:r>
      <w:r>
        <w:rPr>
          <w:rFonts w:ascii="Times New Roman" w:hAnsi="Times New Roman" w:cs="Times New Roman"/>
          <w:b/>
          <w:bCs/>
          <w:sz w:val="23"/>
          <w:szCs w:val="23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3"/>
          <w:szCs w:val="23"/>
        </w:rPr>
        <w:fldChar w:fldCharType="separate"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fldChar w:fldCharType="end"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20</w:t>
      </w:r>
      <w:r>
        <w:rPr>
          <w:rFonts w:ascii="Times New Roman" w:hAnsi="Times New Roman" w:cs="Times New Roman"/>
          <w:b/>
          <w:bCs/>
          <w:sz w:val="23"/>
          <w:szCs w:val="23"/>
        </w:rPr>
        <w:fldChar w:fldCharType="begin"/>
      </w:r>
      <w:r>
        <w:rPr>
          <w:rFonts w:ascii="Times New Roman" w:hAnsi="Times New Roman" w:cs="Times New Roman"/>
          <w:b/>
          <w:bCs/>
          <w:sz w:val="23"/>
          <w:szCs w:val="23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3"/>
          <w:szCs w:val="23"/>
        </w:rPr>
        <w:fldChar w:fldCharType="separate"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 </w:t>
      </w:r>
      <w:r>
        <w:rPr>
          <w:rFonts w:ascii="Times New Roman" w:hAnsi="Times New Roman" w:cs="Times New Roman"/>
          <w:b/>
          <w:bCs/>
          <w:sz w:val="23"/>
          <w:szCs w:val="23"/>
        </w:rPr>
        <w:fldChar w:fldCharType="end"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г. )</w:t>
      </w:r>
      <w:r>
        <w:rPr>
          <w:rFonts w:ascii="Times New Roman" w:hAnsi="Times New Roman" w:cs="Times New Roman"/>
          <w:b/>
          <w:bCs/>
          <w:sz w:val="23"/>
          <w:szCs w:val="23"/>
        </w:rPr>
      </w:r>
    </w:p>
    <w:p>
      <w:pPr>
        <w:spacing w:line="228" w:lineRule="auto"/>
        <w:rPr>
          <w:rFonts w:ascii="Times New Roman" w:hAnsi="Times New Roman" w:cs="Times New Roman"/>
          <w:sz w:val="23"/>
          <w:szCs w:val="23"/>
          <w:lang w:eastAsia="ar-SA"/>
        </w:rPr>
        <w:pBdr>
          <w:top w:val="single" w:color="000000" w:sz="4" w:space="1"/>
        </w:pBdr>
      </w:pPr>
      <w:r>
        <w:rPr>
          <w:rFonts w:ascii="Times New Roman" w:hAnsi="Times New Roman" w:cs="Times New Roman"/>
          <w:sz w:val="23"/>
          <w:szCs w:val="23"/>
          <w:lang w:eastAsia="ar-SA"/>
        </w:rPr>
      </w:r>
      <w:r>
        <w:rPr>
          <w:rFonts w:ascii="Times New Roman" w:hAnsi="Times New Roman" w:cs="Times New Roman"/>
          <w:sz w:val="23"/>
          <w:szCs w:val="23"/>
          <w:lang w:eastAsia="ar-SA"/>
        </w:rPr>
      </w:r>
    </w:p>
    <w:tbl>
      <w:tblPr>
        <w:tblW w:w="9674" w:type="dxa"/>
        <w:tblInd w:w="-323" w:type="dxa"/>
        <w:tblLayout w:type="fixed"/>
        <w:tblLook w:val="04A0" w:firstRow="1" w:lastRow="0" w:firstColumn="1" w:lastColumn="0" w:noHBand="0" w:noVBand="1"/>
      </w:tblPr>
      <w:tblGrid>
        <w:gridCol w:w="1113"/>
        <w:gridCol w:w="1810"/>
        <w:gridCol w:w="2226"/>
        <w:gridCol w:w="2368"/>
        <w:gridCol w:w="2157"/>
      </w:tblGrid>
      <w:tr>
        <w:trPr>
          <w:trHeight w:val="1910"/>
        </w:trPr>
        <w:tc>
          <w:tcPr>
            <w:shd w:val="clear" w:color="000000" w:fill="c0c0c0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№ п/п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000000" w:fill="c0c0c0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Наименование контрагента (ИНН и вид деятельности)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000000" w:fill="c0c0c0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Договор//Контракт (реквизиты, предмет, цена, срок действия и иные существенные условия)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000000" w:fill="c0c0c0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68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Информация о цепочке собственников контрагента, включая бенефициаров (в том числе конечных) (ФИО, паспортные данные, ИНН)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000000" w:fill="c0c0c0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Подтверждающие документы (наименование, реквизиты)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trHeight w:val="14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0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68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trHeight w:val="14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1 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0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68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trHeight w:val="14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0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68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57" w:type="dxa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trHeight w:val="11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0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8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trHeight w:val="5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4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4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Достоверность и полноту настоящих сведений подтверждаю.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trHeight w:val="7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0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8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trHeight w:val="225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23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"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"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20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 w:cs="Times New Roman"/>
                <w:sz w:val="23"/>
                <w:szCs w:val="23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4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_____________________________________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trHeight w:val="30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0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94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(подпись лица-уполномоченного представителя организации-контрагента)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trHeight w:val="30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0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26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8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</w:tbl>
    <w:p>
      <w:pPr>
        <w:spacing w:line="228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spacing w:line="228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tbl>
      <w:tblPr>
        <w:tblW w:w="954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85"/>
        <w:gridCol w:w="4961"/>
      </w:tblGrid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  <w:t xml:space="preserve">Агент: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  <w:lang w:val="en-US"/>
              </w:rPr>
              <w:t xml:space="preserve">[  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  <w:lang w:val="en-US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Принципал: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pStyle w:val="756"/>
              <w:ind w:right="113"/>
              <w:jc w:val="both"/>
              <w:spacing w:line="228" w:lineRule="auto"/>
              <w:tabs>
                <w:tab w:val="left" w:pos="0" w:leader="none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ind w:firstLine="4"/>
              <w:jc w:val="both"/>
              <w:spacing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  <w:p>
            <w:pPr>
              <w:contextualSpacing/>
              <w:ind w:firstLine="4"/>
              <w:jc w:val="both"/>
              <w:spacing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contextualSpacing/>
              <w:ind w:right="-1"/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r>
          </w:p>
          <w:p>
            <w:pPr>
              <w:contextualSpacing/>
              <w:ind w:right="-1"/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  <w:t xml:space="preserve">___________________/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highlight w:val="lightGray"/>
                <w:lang w:val="en-US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3"/>
                <w:szCs w:val="23"/>
                <w:highlight w:val="lightGray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  <w:t xml:space="preserve">/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both"/>
              <w:spacing w:line="228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</w:r>
          </w:p>
          <w:p>
            <w:pPr>
              <w:contextualSpacing/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_____________________/В.Л. Кондратьева /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  <w:t xml:space="preserve">Агент: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  <w:lang w:val="en-US"/>
              </w:rPr>
              <w:t xml:space="preserve">[  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  <w:lang w:val="en-US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</w:tbl>
    <w:p>
      <w:pPr>
        <w:keepLines/>
        <w:keepNext/>
        <w:spacing w:line="228" w:lineRule="auto"/>
        <w:widowControl w:val="off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spacing w:line="228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center"/>
        <w:spacing w:line="228" w:lineRule="auto"/>
        <w:rPr>
          <w:rFonts w:ascii="Times New Roman" w:hAnsi="Times New Roman" w:cs="Times New Roman"/>
          <w:sz w:val="23"/>
          <w:szCs w:val="23"/>
          <w:lang w:eastAsia="ar-SA"/>
        </w:rPr>
        <w:pBdr>
          <w:bottom w:val="single" w:color="000000" w:sz="4" w:space="1"/>
        </w:pBdr>
      </w:pPr>
      <w:r>
        <w:rPr>
          <w:rFonts w:ascii="Times New Roman" w:hAnsi="Times New Roman" w:cs="Times New Roman"/>
          <w:sz w:val="23"/>
          <w:szCs w:val="23"/>
          <w:lang w:eastAsia="ar-SA"/>
        </w:rPr>
        <w:t xml:space="preserve">(</w:t>
      </w:r>
      <w:r>
        <w:rPr>
          <w:rFonts w:ascii="Times New Roman" w:hAnsi="Times New Roman" w:cs="Times New Roman"/>
          <w:i/>
          <w:sz w:val="23"/>
          <w:szCs w:val="23"/>
          <w:lang w:eastAsia="ar-SA"/>
        </w:rPr>
        <w:t xml:space="preserve">Конец формы</w:t>
      </w:r>
      <w:r>
        <w:rPr>
          <w:rFonts w:ascii="Times New Roman" w:hAnsi="Times New Roman" w:cs="Times New Roman"/>
          <w:sz w:val="23"/>
          <w:szCs w:val="23"/>
          <w:lang w:eastAsia="ar-SA"/>
        </w:rPr>
        <w:t xml:space="preserve">)</w:t>
      </w:r>
      <w:r>
        <w:rPr>
          <w:rFonts w:ascii="Times New Roman" w:hAnsi="Times New Roman" w:cs="Times New Roman"/>
          <w:sz w:val="23"/>
          <w:szCs w:val="23"/>
          <w:lang w:eastAsia="ar-SA"/>
        </w:rPr>
      </w:r>
    </w:p>
    <w:p>
      <w:pPr>
        <w:jc w:val="center"/>
        <w:spacing w:line="228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Форма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информации о цепочке собственников контрагента, </w:t>
      </w:r>
      <w:r>
        <w:rPr>
          <w:rFonts w:ascii="Times New Roman" w:hAnsi="Times New Roman" w:cs="Times New Roman"/>
          <w:b/>
          <w:bCs/>
          <w:sz w:val="23"/>
          <w:szCs w:val="23"/>
        </w:rPr>
      </w:r>
    </w:p>
    <w:p>
      <w:pPr>
        <w:jc w:val="center"/>
        <w:spacing w:line="228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включая бенефициаров (в том числе, конечных) </w:t>
      </w:r>
      <w:r>
        <w:rPr>
          <w:rFonts w:ascii="Times New Roman" w:hAnsi="Times New Roman" w:cs="Times New Roman"/>
          <w:b/>
          <w:bCs/>
          <w:sz w:val="23"/>
          <w:szCs w:val="23"/>
        </w:rPr>
      </w:r>
    </w:p>
    <w:p>
      <w:pPr>
        <w:jc w:val="center"/>
        <w:spacing w:line="228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согласована сторонами</w:t>
      </w:r>
      <w:r>
        <w:rPr>
          <w:rFonts w:ascii="Times New Roman" w:hAnsi="Times New Roman" w:cs="Times New Roman"/>
          <w:sz w:val="23"/>
          <w:szCs w:val="23"/>
        </w:rPr>
        <w:t xml:space="preserve">:</w:t>
      </w:r>
      <w:r>
        <w:rPr>
          <w:rFonts w:ascii="Times New Roman" w:hAnsi="Times New Roman" w:cs="Times New Roman"/>
          <w:sz w:val="23"/>
          <w:szCs w:val="23"/>
        </w:rPr>
      </w:r>
    </w:p>
    <w:p>
      <w:pPr>
        <w:jc w:val="center"/>
        <w:spacing w:line="228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tbl>
      <w:tblPr>
        <w:tblW w:w="954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85"/>
        <w:gridCol w:w="4961"/>
      </w:tblGrid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  <w:t xml:space="preserve">Агент: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  <w:lang w:val="en-US"/>
              </w:rPr>
              <w:t xml:space="preserve">[  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  <w:lang w:val="en-US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Принципал: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pStyle w:val="756"/>
              <w:ind w:right="113"/>
              <w:jc w:val="both"/>
              <w:spacing w:line="228" w:lineRule="auto"/>
              <w:tabs>
                <w:tab w:val="left" w:pos="0" w:leader="none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ind w:firstLine="4"/>
              <w:jc w:val="both"/>
              <w:spacing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  <w:p>
            <w:pPr>
              <w:contextualSpacing/>
              <w:ind w:firstLine="4"/>
              <w:jc w:val="both"/>
              <w:spacing w:line="228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contextualSpacing/>
              <w:ind w:right="-1"/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r>
          </w:p>
          <w:p>
            <w:pPr>
              <w:contextualSpacing/>
              <w:ind w:right="-1"/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  <w:t xml:space="preserve">___________________/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highlight w:val="lightGray"/>
                <w:lang w:val="en-US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3"/>
                <w:szCs w:val="23"/>
                <w:highlight w:val="lightGray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  <w:t xml:space="preserve">/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both"/>
              <w:spacing w:line="228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</w:r>
          </w:p>
          <w:p>
            <w:pPr>
              <w:contextualSpacing/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_____________________/В.Л. Кондратьева /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4"/>
        <w:contextualSpacing/>
        <w:ind w:left="5529" w:right="-1"/>
        <w:spacing w:line="228" w:lineRule="auto"/>
        <w:tabs>
          <w:tab w:val="clear" w:pos="0" w:leader="none"/>
          <w:tab w:val="left" w:pos="708" w:leader="none"/>
        </w:tabs>
        <w:rPr>
          <w:b/>
          <w:szCs w:val="24"/>
        </w:rPr>
      </w:pPr>
      <w:r>
        <w:rPr>
          <w:b/>
          <w:szCs w:val="24"/>
        </w:rPr>
        <w:t xml:space="preserve">Приложение</w:t>
      </w:r>
      <w:r>
        <w:rPr>
          <w:b/>
          <w:szCs w:val="24"/>
        </w:rPr>
        <w:t xml:space="preserve"> №</w:t>
      </w:r>
      <w:r>
        <w:rPr>
          <w:b/>
          <w:szCs w:val="24"/>
          <w:lang w:val="ru-RU"/>
        </w:rPr>
        <w:t xml:space="preserve"> 4</w:t>
      </w:r>
      <w:r>
        <w:rPr>
          <w:b/>
          <w:szCs w:val="24"/>
        </w:rPr>
      </w:r>
    </w:p>
    <w:p>
      <w:pPr>
        <w:pStyle w:val="754"/>
        <w:contextualSpacing/>
        <w:ind w:left="5529" w:right="-1"/>
        <w:spacing w:line="228" w:lineRule="auto"/>
        <w:tabs>
          <w:tab w:val="clear" w:pos="0" w:leader="none"/>
          <w:tab w:val="left" w:pos="708" w:leader="none"/>
        </w:tabs>
        <w:rPr>
          <w:b/>
          <w:szCs w:val="24"/>
        </w:rPr>
      </w:pPr>
      <w:r>
        <w:rPr>
          <w:b/>
          <w:szCs w:val="24"/>
        </w:rPr>
        <w:t xml:space="preserve">к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Агентскому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договору</w:t>
      </w:r>
      <w:r>
        <w:rPr>
          <w:b/>
          <w:szCs w:val="24"/>
        </w:rPr>
      </w:r>
    </w:p>
    <w:p>
      <w:pPr>
        <w:pStyle w:val="754"/>
        <w:contextualSpacing/>
        <w:ind w:left="5529" w:right="-1"/>
        <w:spacing w:line="228" w:lineRule="auto"/>
        <w:tabs>
          <w:tab w:val="clear" w:pos="0" w:leader="none"/>
          <w:tab w:val="left" w:pos="708" w:leader="none"/>
        </w:tabs>
        <w:rPr>
          <w:szCs w:val="24"/>
        </w:rPr>
      </w:pPr>
      <w:r>
        <w:rPr>
          <w:b/>
          <w:szCs w:val="24"/>
        </w:rPr>
        <w:t xml:space="preserve">№ _____/____ </w:t>
      </w:r>
      <w:r>
        <w:rPr>
          <w:b/>
          <w:szCs w:val="24"/>
        </w:rPr>
        <w:t xml:space="preserve">от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«     »                20__ г</w:t>
      </w:r>
      <w:r>
        <w:rPr>
          <w:szCs w:val="24"/>
        </w:rPr>
        <w:t xml:space="preserve">.</w:t>
      </w:r>
      <w:r>
        <w:rPr>
          <w:szCs w:val="24"/>
        </w:rPr>
      </w:r>
    </w:p>
    <w:p>
      <w:pPr>
        <w:keepLines/>
        <w:keepNext/>
        <w:spacing w:line="228" w:lineRule="auto"/>
        <w:widowControl w:val="off"/>
        <w:tabs>
          <w:tab w:val="left" w:pos="1368" w:leader="none"/>
          <w:tab w:val="left" w:pos="3202" w:leader="none"/>
        </w:tabs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ascii="Times New Roman" w:hAnsi="Times New Roman" w:eastAsia="Arial Unicode MS" w:cs="Times New Roman"/>
          <w:sz w:val="24"/>
          <w:szCs w:val="24"/>
        </w:rPr>
      </w:r>
      <w:r>
        <w:rPr>
          <w:rFonts w:ascii="Times New Roman" w:hAnsi="Times New Roman" w:eastAsia="Arial Unicode MS" w:cs="Times New Roman"/>
          <w:sz w:val="24"/>
          <w:szCs w:val="24"/>
        </w:rPr>
      </w:r>
    </w:p>
    <w:p>
      <w:pPr>
        <w:jc w:val="center"/>
        <w:keepNext/>
        <w:spacing w:line="228" w:lineRule="auto"/>
        <w:tabs>
          <w:tab w:val="left" w:pos="1134" w:leader="none"/>
        </w:tabs>
        <w:rPr>
          <w:rFonts w:ascii="Times New Roman" w:hAnsi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соглашения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keepNext/>
        <w:spacing w:line="228" w:lineRule="auto"/>
        <w:tabs>
          <w:tab w:val="left" w:pos="1134" w:leader="none"/>
        </w:tabs>
        <w:rPr>
          <w:rFonts w:ascii="Times New Roman" w:hAnsi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</w:rPr>
        <w:t xml:space="preserve">О подтверждении контрагентом наличия согласия на обработку персональных данных и направления уведомлений об осуществлении обработки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line="228" w:lineRule="auto"/>
        <w:rPr>
          <w:rFonts w:ascii="Times New Roman" w:hAnsi="Times New Roman" w:cs="Times New Roman"/>
          <w:i/>
          <w:sz w:val="24"/>
          <w:szCs w:val="24"/>
          <w:lang w:eastAsia="ar-SA"/>
        </w:rPr>
        <w:pBdr>
          <w:top w:val="single" w:color="000000" w:sz="4" w:space="1"/>
        </w:pBd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Начало формы)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</w:r>
    </w:p>
    <w:p>
      <w:pPr>
        <w:jc w:val="center"/>
        <w:spacing w:line="228" w:lineRule="auto"/>
        <w:rPr>
          <w:rFonts w:ascii="Times New Roman" w:hAnsi="Times New Roman" w:cs="Times New Roman"/>
          <w:i/>
          <w:sz w:val="24"/>
          <w:szCs w:val="24"/>
          <w:lang w:eastAsia="ar-SA"/>
        </w:rPr>
        <w:pBdr>
          <w:top w:val="single" w:color="000000" w:sz="4" w:space="1"/>
        </w:pBdr>
      </w:pPr>
      <w:r>
        <w:rPr>
          <w:rFonts w:ascii="Times New Roman" w:hAnsi="Times New Roman" w:cs="Times New Roman"/>
          <w:i/>
          <w:sz w:val="24"/>
          <w:szCs w:val="24"/>
          <w:lang w:eastAsia="ar-SA"/>
        </w:rPr>
      </w:r>
      <w:r>
        <w:rPr>
          <w:rFonts w:ascii="Times New Roman" w:hAnsi="Times New Roman" w:cs="Times New Roman"/>
          <w:i/>
          <w:sz w:val="24"/>
          <w:szCs w:val="24"/>
          <w:lang w:eastAsia="ar-SA"/>
        </w:rPr>
      </w:r>
    </w:p>
    <w:p>
      <w:pPr>
        <w:jc w:val="center"/>
        <w:keepNext/>
        <w:spacing w:line="228" w:lineRule="auto"/>
        <w:tabs>
          <w:tab w:val="left" w:pos="1134" w:leader="none"/>
        </w:tabs>
        <w:rPr>
          <w:rFonts w:ascii="Times New Roman" w:hAnsi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Соглашение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keepNext/>
        <w:spacing w:line="228" w:lineRule="auto"/>
        <w:tabs>
          <w:tab w:val="left" w:pos="1134" w:leader="none"/>
        </w:tabs>
        <w:rPr>
          <w:rFonts w:ascii="Times New Roman" w:hAnsi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</w:rPr>
        <w:t xml:space="preserve">О подтверждении контрагентом наличия согласия на обработку персональных данных и направления уведомлений об осуществлении обработки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line="228" w:lineRule="auto"/>
        <w:rPr>
          <w:rFonts w:ascii="Times New Roman" w:hAnsi="Times New Roman" w:cs="Times New Roman"/>
          <w:sz w:val="24"/>
          <w:szCs w:val="24"/>
          <w:lang w:eastAsia="ar-SA"/>
        </w:rPr>
        <w:pBdr>
          <w:top w:val="single" w:color="000000" w:sz="4" w:space="1"/>
        </w:pBd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>
        <w:rPr>
          <w:rFonts w:ascii="Times New Roman" w:hAnsi="Times New Roman" w:cs="Times New Roman"/>
          <w:sz w:val="24"/>
          <w:szCs w:val="24"/>
          <w:lang w:eastAsia="ar-SA"/>
        </w:rPr>
      </w:r>
    </w:p>
    <w:p>
      <w:pPr>
        <w:jc w:val="center"/>
        <w:spacing w:before="24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(фирменный бланк контрагента)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before="24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120" w:line="22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Подтверждение контрагента наличия согласия на обработку персональных данных и направления уведомлений об осуществлении обработки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before="120" w:line="22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2"/>
        <w:spacing w:line="228" w:lineRule="auto"/>
        <w:rPr>
          <w:sz w:val="24"/>
        </w:rPr>
      </w:pPr>
      <w:r>
        <w:rPr>
          <w:sz w:val="24"/>
        </w:rPr>
        <w:t xml:space="preserve">Настоящим,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_____________</w:t>
      </w:r>
      <w:r>
        <w:rPr>
          <w:sz w:val="24"/>
        </w:rPr>
      </w:r>
    </w:p>
    <w:p>
      <w:pPr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местонахождения (юридический адрес):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spacing w:line="228" w:lineRule="auto"/>
        <w:rPr>
          <w:sz w:val="24"/>
        </w:rPr>
      </w:pPr>
      <w:r>
        <w:rPr>
          <w:sz w:val="24"/>
        </w:rPr>
        <w:t xml:space="preserve">Свидетельство о регистрации: номер _______________ </w:t>
      </w:r>
      <w:r>
        <w:rPr>
          <w:sz w:val="24"/>
        </w:rPr>
      </w:r>
    </w:p>
    <w:p>
      <w:pPr>
        <w:pStyle w:val="902"/>
        <w:spacing w:line="228" w:lineRule="auto"/>
        <w:rPr>
          <w:sz w:val="24"/>
          <w:vertAlign w:val="superscript"/>
        </w:rPr>
      </w:pPr>
      <w:r>
        <w:rPr>
          <w:sz w:val="24"/>
        </w:rPr>
        <w:t xml:space="preserve">Свидетельство серии __</w:t>
      </w:r>
      <w:r>
        <w:rPr>
          <w:sz w:val="24"/>
        </w:rPr>
        <w:t xml:space="preserve">_  №</w:t>
      </w:r>
      <w:r>
        <w:rPr>
          <w:sz w:val="24"/>
        </w:rPr>
        <w:t xml:space="preserve"> ______ выдано _____________</w:t>
      </w:r>
      <w:r>
        <w:rPr>
          <w:sz w:val="24"/>
          <w:vertAlign w:val="superscript"/>
        </w:rPr>
        <w:t xml:space="preserve">    </w:t>
      </w:r>
      <w:r>
        <w:rPr>
          <w:sz w:val="24"/>
          <w:vertAlign w:val="superscript"/>
        </w:rPr>
      </w:r>
    </w:p>
    <w:p>
      <w:pPr>
        <w:jc w:val="both"/>
        <w:spacing w:after="12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РФ от 27.07.2006 № 152-ФЗ «О персональных данных» (далее – Закон 152-ФЗ), подтверждает получение им в целях предоставления в соответствии с условиями заключенного с (указать наименование Исполнителя) договора от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bookmarkStart w:id="9" w:name="ТекстовоеПоле18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всех требуемых в соответствии с действующим законодательством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 (в том числе о персональных данных) согласий на передачу и обработку персональных данных субъектов персональных данных, упомянутых в Информации о цепочке собственников контрагента, включая бенефициаров (в том числе конечных), по состоянию на «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г., а также направление в адрес таких субъектов персональных данных уведомлений об осущ</w:t>
      </w:r>
      <w:r>
        <w:rPr>
          <w:rFonts w:ascii="Times New Roman" w:hAnsi="Times New Roman" w:cs="Times New Roman"/>
          <w:sz w:val="24"/>
          <w:szCs w:val="24"/>
        </w:rPr>
        <w:t xml:space="preserve">ествлении обработки их персональных данных в (указать наименование Поставщика), адрес местонахождения) в целях обеспечения прозрачности финансово-хозяйственной деятельности (указать наименование Поставщика), в том числе исключения случаев конфликта интерес</w:t>
      </w:r>
      <w:r>
        <w:rPr>
          <w:rFonts w:ascii="Times New Roman" w:hAnsi="Times New Roman" w:cs="Times New Roman"/>
          <w:sz w:val="24"/>
          <w:szCs w:val="24"/>
        </w:rPr>
        <w:t xml:space="preserve">ов и злоупотреблений, связанных с выполнением менеджментом (указать наименование Поставщика) своих должностных обязанностей, и недопущения его вовлечения в коррупционную деятельность, т.е. на совершение действий, предусмотренных п. 3. ст. 3. Закона 152-ФЗ.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2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сведений, составляющих персональные данные, в отношении которых получено согласие субъекта персональных данных и направлено уведомление об осуществлении (указать наименование Поставщика)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обработки их персональных данных, включает: фамилия, имя, отчество, дат</w:t>
      </w:r>
      <w:r>
        <w:rPr>
          <w:rFonts w:ascii="Times New Roman" w:hAnsi="Times New Roman" w:cs="Times New Roman"/>
          <w:sz w:val="24"/>
          <w:szCs w:val="24"/>
        </w:rPr>
        <w:t xml:space="preserve">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</w:t>
      </w:r>
      <w:r>
        <w:rPr>
          <w:rFonts w:ascii="Times New Roman" w:hAnsi="Times New Roman" w:cs="Times New Roman"/>
          <w:sz w:val="24"/>
          <w:szCs w:val="24"/>
        </w:rPr>
        <w:t xml:space="preserve">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указанные в Информации о цепочке собственников контрагента, включая бенефициаров (в том числе конечных).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2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действий с персональными данными, в отношении которых получе</w:t>
      </w:r>
      <w:r>
        <w:rPr>
          <w:rFonts w:ascii="Times New Roman" w:hAnsi="Times New Roman" w:cs="Times New Roman"/>
          <w:sz w:val="24"/>
          <w:szCs w:val="24"/>
        </w:rPr>
        <w:t xml:space="preserve">ны согласия субъектов персональных данных, упомянутых в Информации о цепочке собственников контрагента,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</w:t>
      </w:r>
      <w:r>
        <w:rPr>
          <w:rFonts w:ascii="Times New Roman" w:hAnsi="Times New Roman" w:cs="Times New Roman"/>
          <w:sz w:val="24"/>
          <w:szCs w:val="24"/>
        </w:rPr>
        <w:t xml:space="preserve">уничтожение персональных данных), при этом общее описание вышеуказанных способов обработки данных приведено в  Законе  152-ФЗ, а также на передачу такой информации третьим лицам, в случаях, установленных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2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Условием прекращения обработки персональных данных является получение (указать наименование Поставщика) письменного уведомления об отзыве согласия на обработку персональных данных.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2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подтверждение действует со дня его подписания в течение 5 лет (либо до дня его отзыва субъектом персональных данных в письменной форме).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t xml:space="preserve"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г.   _______________               (_________________________________)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                                           (</w:t>
      </w:r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Должность, ФИО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line="228" w:lineRule="auto"/>
        <w:rPr>
          <w:rFonts w:ascii="Times New Roman" w:hAnsi="Times New Roman" w:cs="Times New Roman"/>
          <w:sz w:val="24"/>
          <w:szCs w:val="24"/>
          <w:lang w:eastAsia="ar-SA"/>
        </w:rPr>
        <w:pBdr>
          <w:bottom w:val="single" w:color="000000" w:sz="4" w:space="1"/>
        </w:pBd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Конец формы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</w:t>
      </w:r>
      <w:r>
        <w:rPr>
          <w:rFonts w:ascii="Times New Roman" w:hAnsi="Times New Roman" w:cs="Times New Roman"/>
          <w:sz w:val="24"/>
          <w:szCs w:val="24"/>
          <w:lang w:eastAsia="ar-SA"/>
        </w:rPr>
      </w:r>
    </w:p>
    <w:p>
      <w:pPr>
        <w:jc w:val="center"/>
        <w:keepNext/>
        <w:spacing w:line="228" w:lineRule="auto"/>
        <w:tabs>
          <w:tab w:val="left" w:pos="1134" w:leader="none"/>
        </w:tabs>
        <w:rPr>
          <w:rFonts w:ascii="Times New Roman" w:hAnsi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соглашения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keepNext/>
        <w:spacing w:line="228" w:lineRule="auto"/>
        <w:tabs>
          <w:tab w:val="left" w:pos="1134" w:leader="none"/>
        </w:tabs>
        <w:rPr>
          <w:rFonts w:ascii="Times New Roman" w:hAnsi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sz w:val="24"/>
          <w:szCs w:val="24"/>
        </w:rPr>
        <w:t xml:space="preserve">О подтверждении контрагентом наличия согласия на обработку персональных данных и направления уведомлений об осуществлении обработки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согласована сторонами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54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85"/>
        <w:gridCol w:w="4961"/>
      </w:tblGrid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Агент: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[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Принципал: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pStyle w:val="756"/>
              <w:ind w:right="113"/>
              <w:jc w:val="both"/>
              <w:spacing w:line="228" w:lineRule="auto"/>
              <w:tabs>
                <w:tab w:val="left" w:pos="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ind w:firstLine="4"/>
              <w:jc w:val="both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contextualSpacing/>
              <w:ind w:firstLine="4"/>
              <w:jc w:val="both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contextualSpacing/>
              <w:ind w:right="-1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</w:p>
          <w:p>
            <w:pPr>
              <w:contextualSpacing/>
              <w:ind w:right="-1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___________________/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both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_____________________/В.Л. Кондратьева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4"/>
        <w:contextualSpacing/>
        <w:ind w:left="5529" w:right="-1"/>
        <w:spacing w:line="228" w:lineRule="auto"/>
        <w:tabs>
          <w:tab w:val="clear" w:pos="0" w:leader="none"/>
          <w:tab w:val="left" w:pos="708" w:leader="none"/>
        </w:tabs>
        <w:rPr>
          <w:b/>
          <w:szCs w:val="24"/>
        </w:rPr>
      </w:pPr>
      <w:r>
        <w:rPr>
          <w:b/>
          <w:szCs w:val="24"/>
        </w:rPr>
        <w:t xml:space="preserve">Приложение</w:t>
      </w:r>
      <w:r>
        <w:rPr>
          <w:b/>
          <w:szCs w:val="24"/>
        </w:rPr>
        <w:t xml:space="preserve"> №</w:t>
      </w:r>
      <w:r>
        <w:rPr>
          <w:b/>
          <w:szCs w:val="24"/>
          <w:lang w:val="ru-RU"/>
        </w:rPr>
        <w:t xml:space="preserve"> 5</w:t>
      </w:r>
      <w:r>
        <w:rPr>
          <w:b/>
          <w:szCs w:val="24"/>
        </w:rPr>
      </w:r>
    </w:p>
    <w:p>
      <w:pPr>
        <w:pStyle w:val="754"/>
        <w:contextualSpacing/>
        <w:ind w:left="5529" w:right="-1"/>
        <w:spacing w:line="228" w:lineRule="auto"/>
        <w:tabs>
          <w:tab w:val="clear" w:pos="0" w:leader="none"/>
          <w:tab w:val="left" w:pos="708" w:leader="none"/>
        </w:tabs>
        <w:rPr>
          <w:b/>
          <w:szCs w:val="24"/>
        </w:rPr>
      </w:pPr>
      <w:r>
        <w:rPr>
          <w:b/>
          <w:szCs w:val="24"/>
        </w:rPr>
        <w:t xml:space="preserve">к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Агентскому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договору</w:t>
      </w:r>
      <w:r>
        <w:rPr>
          <w:b/>
          <w:szCs w:val="24"/>
        </w:rPr>
      </w:r>
    </w:p>
    <w:p>
      <w:pPr>
        <w:pStyle w:val="754"/>
        <w:contextualSpacing/>
        <w:ind w:left="5529" w:right="-1"/>
        <w:spacing w:line="228" w:lineRule="auto"/>
        <w:tabs>
          <w:tab w:val="clear" w:pos="0" w:leader="none"/>
          <w:tab w:val="left" w:pos="708" w:leader="none"/>
        </w:tabs>
        <w:rPr>
          <w:szCs w:val="24"/>
        </w:rPr>
      </w:pPr>
      <w:r>
        <w:rPr>
          <w:b/>
          <w:szCs w:val="24"/>
        </w:rPr>
        <w:t xml:space="preserve">№ _____/____ </w:t>
      </w:r>
      <w:r>
        <w:rPr>
          <w:b/>
          <w:szCs w:val="24"/>
        </w:rPr>
        <w:t xml:space="preserve">от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«     »                20__ г</w:t>
      </w:r>
      <w:r>
        <w:rPr>
          <w:szCs w:val="24"/>
        </w:rPr>
        <w:t xml:space="preserve">.</w:t>
      </w:r>
      <w:r>
        <w:rPr>
          <w:szCs w:val="24"/>
        </w:rPr>
      </w:r>
    </w:p>
    <w:p>
      <w:pPr>
        <w:jc w:val="right"/>
        <w:spacing w:line="22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right="-24"/>
        <w:jc w:val="center"/>
        <w:spacing w:line="228" w:lineRule="auto"/>
        <w:tabs>
          <w:tab w:val="left" w:pos="14601" w:leader="none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Форма акта сдачи-приемки оказанных услуг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</w:p>
    <w:p>
      <w:pPr>
        <w:ind w:right="-24"/>
        <w:jc w:val="center"/>
        <w:spacing w:line="228" w:lineRule="auto"/>
        <w:tabs>
          <w:tab w:val="left" w:pos="14601" w:leader="none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</w:p>
    <w:p>
      <w:pPr>
        <w:jc w:val="center"/>
        <w:spacing w:line="228" w:lineRule="auto"/>
        <w:rPr>
          <w:rFonts w:ascii="Times New Roman" w:hAnsi="Times New Roman" w:cs="Times New Roman"/>
          <w:i/>
          <w:sz w:val="24"/>
          <w:szCs w:val="24"/>
          <w:lang w:eastAsia="ar-SA"/>
        </w:rPr>
        <w:pBdr>
          <w:top w:val="single" w:color="000000" w:sz="4" w:space="1"/>
        </w:pBd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Начало формы)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</w:r>
    </w:p>
    <w:p>
      <w:pPr>
        <w:jc w:val="center"/>
        <w:spacing w:line="228" w:lineRule="auto"/>
        <w:rPr>
          <w:rFonts w:ascii="Times New Roman" w:hAnsi="Times New Roman" w:cs="Times New Roman"/>
          <w:i/>
          <w:sz w:val="24"/>
          <w:szCs w:val="24"/>
          <w:lang w:eastAsia="ar-SA"/>
        </w:rPr>
        <w:pBdr>
          <w:top w:val="single" w:color="000000" w:sz="4" w:space="1"/>
        </w:pBdr>
      </w:pPr>
      <w:r>
        <w:rPr>
          <w:rFonts w:ascii="Times New Roman" w:hAnsi="Times New Roman" w:cs="Times New Roman"/>
          <w:i/>
          <w:sz w:val="24"/>
          <w:szCs w:val="24"/>
          <w:lang w:eastAsia="ar-SA"/>
        </w:rPr>
      </w:r>
      <w:r>
        <w:rPr>
          <w:rFonts w:ascii="Times New Roman" w:hAnsi="Times New Roman" w:cs="Times New Roman"/>
          <w:i/>
          <w:sz w:val="24"/>
          <w:szCs w:val="24"/>
          <w:lang w:eastAsia="ar-SA"/>
        </w:rPr>
      </w:r>
    </w:p>
    <w:p>
      <w:pPr>
        <w:ind w:right="-24"/>
        <w:jc w:val="center"/>
        <w:spacing w:line="228" w:lineRule="auto"/>
        <w:tabs>
          <w:tab w:val="left" w:pos="14601" w:leader="none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Акт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</w:p>
    <w:p>
      <w:pPr>
        <w:ind w:right="-24"/>
        <w:jc w:val="center"/>
        <w:spacing w:line="228" w:lineRule="auto"/>
        <w:tabs>
          <w:tab w:val="left" w:pos="14601" w:leader="none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сдачи-приемки оказанных услуг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</w:p>
    <w:p>
      <w:pPr>
        <w:ind w:right="-24"/>
        <w:jc w:val="center"/>
        <w:spacing w:line="228" w:lineRule="auto"/>
        <w:tabs>
          <w:tab w:val="left" w:pos="14601" w:leader="none"/>
        </w:tabs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 Договору № __________ от «__» _________ 20__ г.</w:t>
      </w:r>
      <w:r>
        <w:rPr>
          <w:rFonts w:ascii="Times New Roman" w:hAnsi="Times New Roman" w:cs="Times New Roman"/>
          <w:sz w:val="24"/>
          <w:szCs w:val="24"/>
          <w:lang w:eastAsia="ar-SA"/>
        </w:rPr>
      </w:r>
    </w:p>
    <w:p>
      <w:pPr>
        <w:ind w:right="-24"/>
        <w:jc w:val="center"/>
        <w:spacing w:line="228" w:lineRule="auto"/>
        <w:tabs>
          <w:tab w:val="left" w:pos="14601" w:leader="none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</w:p>
    <w:p>
      <w:pPr>
        <w:ind w:right="-24"/>
        <w:jc w:val="center"/>
        <w:spacing w:line="228" w:lineRule="auto"/>
        <w:tabs>
          <w:tab w:val="left" w:pos="14601" w:leader="none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</w:p>
    <w:p>
      <w:pPr>
        <w:ind w:right="-24"/>
        <w:spacing w:line="228" w:lineRule="auto"/>
        <w:tabs>
          <w:tab w:val="left" w:pos="14601" w:leader="none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г. Сочи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___» ____________ 20__ г.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right="-24"/>
        <w:spacing w:line="228" w:lineRule="auto"/>
        <w:tabs>
          <w:tab w:val="left" w:pos="14601" w:leader="none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right="-1"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«Свод Интернешнл» Д.У.,</w:t>
      </w:r>
      <w:r>
        <w:rPr>
          <w:rFonts w:ascii="Times New Roman" w:hAnsi="Times New Roman" w:cs="Times New Roman"/>
          <w:sz w:val="24"/>
          <w:szCs w:val="24"/>
        </w:rPr>
        <w:t xml:space="preserve"> действующее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Договора доверительного управления от 22 декабря 2014 года, заключенного с ПАО «Газпром», в лице Генерального директора Кондратьевой Виктории Леонидовны, действующего на основании Устава, именуемое в дальнейшем «Принципал», с одной стороны, 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113"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_«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«Агент»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с другой стороны, совместно именуемые «Стороны»</w:t>
      </w:r>
      <w:r>
        <w:rPr>
          <w:rFonts w:ascii="Times New Roman" w:hAnsi="Times New Roman" w:cs="Times New Roman"/>
          <w:sz w:val="24"/>
          <w:szCs w:val="24"/>
        </w:rPr>
        <w:t xml:space="preserve">, а по отдельности – «Сторона»,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подписали настоящий АКТ о нижеследующем: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24"/>
        <w:jc w:val="both"/>
        <w:spacing w:line="228" w:lineRule="auto"/>
        <w:tabs>
          <w:tab w:val="left" w:pos="4996" w:leader="none"/>
          <w:tab w:val="left" w:pos="14601" w:leader="none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right="-24" w:firstLine="709"/>
        <w:jc w:val="both"/>
        <w:spacing w:line="228" w:lineRule="auto"/>
        <w:tabs>
          <w:tab w:val="left" w:pos="14601" w:leader="none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Взятые на себя по Договору №_______ от «___» _______20__ г. (далее – Договор) обязательства по оказанию услуг в период с ______________ до ________________ Агент выполнил в ____________ объеме и в установленные Договором сроки.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right="-24" w:firstLine="709"/>
        <w:jc w:val="both"/>
        <w:spacing w:line="228" w:lineRule="auto"/>
        <w:tabs>
          <w:tab w:val="left" w:pos="14601" w:leader="none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Агентское вознаграждение составляет: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right="-24"/>
        <w:jc w:val="both"/>
        <w:spacing w:line="228" w:lineRule="auto"/>
        <w:tabs>
          <w:tab w:val="left" w:pos="14601" w:leader="none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 руб. ___________ коп.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right="-24" w:firstLine="709"/>
        <w:jc w:val="both"/>
        <w:spacing w:line="228" w:lineRule="auto"/>
        <w:tabs>
          <w:tab w:val="left" w:pos="14601" w:leader="none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Принципал претензий и замечаний по оказанию услуг в соответствии с Договором не имеет/имеет.</w: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ind w:right="-24"/>
        <w:spacing w:line="228" w:lineRule="auto"/>
        <w:rPr>
          <w:rFonts w:ascii="Times New Roman" w:hAnsi="Times New Roman" w:cs="Times New Roman"/>
          <w:b/>
          <w:spacing w:val="-4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pacing w:val="-4"/>
          <w:sz w:val="24"/>
          <w:szCs w:val="24"/>
          <w:lang w:eastAsia="ru-RU"/>
        </w:rPr>
      </w:r>
    </w:p>
    <w:tbl>
      <w:tblPr>
        <w:tblW w:w="954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85"/>
        <w:gridCol w:w="4961"/>
      </w:tblGrid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Агент: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[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Принципал: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pStyle w:val="756"/>
              <w:ind w:right="113"/>
              <w:jc w:val="both"/>
              <w:spacing w:line="228" w:lineRule="auto"/>
              <w:tabs>
                <w:tab w:val="left" w:pos="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ind w:firstLine="4"/>
              <w:jc w:val="both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contextualSpacing/>
              <w:ind w:firstLine="4"/>
              <w:jc w:val="both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contextualSpacing/>
              <w:ind w:right="-1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</w:p>
          <w:p>
            <w:pPr>
              <w:contextualSpacing/>
              <w:ind w:right="-1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___________________/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both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_____________________/В.Л. Кондратьева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Агент: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[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keepLines/>
        <w:keepNext/>
        <w:spacing w:line="228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line="228" w:lineRule="auto"/>
        <w:rPr>
          <w:rFonts w:ascii="Times New Roman" w:hAnsi="Times New Roman" w:cs="Times New Roman"/>
          <w:sz w:val="24"/>
          <w:szCs w:val="24"/>
          <w:lang w:eastAsia="ar-SA"/>
        </w:rPr>
        <w:pBdr>
          <w:bottom w:val="single" w:color="000000" w:sz="4" w:space="1"/>
        </w:pBd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Конец формы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</w:t>
      </w:r>
      <w:r>
        <w:rPr>
          <w:rFonts w:ascii="Times New Roman" w:hAnsi="Times New Roman" w:cs="Times New Roman"/>
          <w:sz w:val="24"/>
          <w:szCs w:val="24"/>
          <w:lang w:eastAsia="ar-SA"/>
        </w:rPr>
      </w:r>
    </w:p>
    <w:p>
      <w:pPr>
        <w:ind w:right="-24"/>
        <w:jc w:val="center"/>
        <w:spacing w:line="228" w:lineRule="auto"/>
        <w:tabs>
          <w:tab w:val="left" w:pos="14601" w:leader="none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акта сдачи-приемки оказанных услуг согласована </w:t>
      </w:r>
      <w:r>
        <w:rPr>
          <w:rFonts w:ascii="Times New Roman" w:hAnsi="Times New Roman" w:cs="Times New Roman"/>
          <w:b/>
          <w:sz w:val="24"/>
          <w:szCs w:val="24"/>
        </w:rPr>
        <w:t xml:space="preserve">сторонами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</w:p>
    <w:p>
      <w:pPr>
        <w:jc w:val="center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54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85"/>
        <w:gridCol w:w="4961"/>
      </w:tblGrid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Агент: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[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Принципал: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pStyle w:val="756"/>
              <w:ind w:right="113"/>
              <w:jc w:val="both"/>
              <w:spacing w:line="228" w:lineRule="auto"/>
              <w:tabs>
                <w:tab w:val="left" w:pos="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ind w:firstLine="4"/>
              <w:jc w:val="both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contextualSpacing/>
              <w:ind w:firstLine="4"/>
              <w:jc w:val="both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contextualSpacing/>
              <w:ind w:right="-1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</w:p>
          <w:p>
            <w:pPr>
              <w:contextualSpacing/>
              <w:ind w:right="-1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___________________/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both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_____________________/В.Л. Кондратьева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4"/>
        <w:contextualSpacing/>
        <w:ind w:left="5529" w:right="-1"/>
        <w:spacing w:line="228" w:lineRule="auto"/>
        <w:tabs>
          <w:tab w:val="clear" w:pos="0" w:leader="none"/>
          <w:tab w:val="left" w:pos="708" w:leader="none"/>
        </w:tabs>
        <w:rPr>
          <w:b/>
          <w:szCs w:val="24"/>
        </w:rPr>
      </w:pPr>
      <w:r>
        <w:rPr>
          <w:b/>
          <w:szCs w:val="24"/>
        </w:rPr>
        <w:t xml:space="preserve">Приложение</w:t>
      </w:r>
      <w:r>
        <w:rPr>
          <w:b/>
          <w:szCs w:val="24"/>
        </w:rPr>
        <w:t xml:space="preserve"> №</w:t>
      </w:r>
      <w:r>
        <w:rPr>
          <w:b/>
          <w:szCs w:val="24"/>
          <w:lang w:val="ru-RU"/>
        </w:rPr>
        <w:t xml:space="preserve"> 6</w:t>
      </w:r>
      <w:r>
        <w:rPr>
          <w:b/>
          <w:szCs w:val="24"/>
        </w:rPr>
      </w:r>
    </w:p>
    <w:p>
      <w:pPr>
        <w:pStyle w:val="754"/>
        <w:contextualSpacing/>
        <w:ind w:left="5529" w:right="-1"/>
        <w:spacing w:line="228" w:lineRule="auto"/>
        <w:tabs>
          <w:tab w:val="clear" w:pos="0" w:leader="none"/>
          <w:tab w:val="left" w:pos="708" w:leader="none"/>
        </w:tabs>
        <w:rPr>
          <w:b/>
          <w:szCs w:val="24"/>
        </w:rPr>
      </w:pPr>
      <w:r>
        <w:rPr>
          <w:b/>
          <w:szCs w:val="24"/>
        </w:rPr>
        <w:t xml:space="preserve">к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Агентскому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договору</w:t>
      </w:r>
      <w:r>
        <w:rPr>
          <w:b/>
          <w:szCs w:val="24"/>
        </w:rPr>
      </w:r>
    </w:p>
    <w:p>
      <w:pPr>
        <w:pStyle w:val="754"/>
        <w:contextualSpacing/>
        <w:ind w:left="5529" w:right="-1"/>
        <w:spacing w:line="228" w:lineRule="auto"/>
        <w:tabs>
          <w:tab w:val="clear" w:pos="0" w:leader="none"/>
          <w:tab w:val="left" w:pos="708" w:leader="none"/>
        </w:tabs>
        <w:rPr>
          <w:szCs w:val="24"/>
        </w:rPr>
      </w:pPr>
      <w:r>
        <w:rPr>
          <w:b/>
          <w:szCs w:val="24"/>
        </w:rPr>
        <w:t xml:space="preserve">№ _____/____ </w:t>
      </w:r>
      <w:r>
        <w:rPr>
          <w:b/>
          <w:szCs w:val="24"/>
        </w:rPr>
        <w:t xml:space="preserve">от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«     »                20__ г</w:t>
      </w:r>
      <w:r>
        <w:rPr>
          <w:szCs w:val="24"/>
        </w:rPr>
        <w:t xml:space="preserve">.</w:t>
      </w:r>
      <w:r>
        <w:rPr>
          <w:szCs w:val="24"/>
        </w:rPr>
      </w:r>
    </w:p>
    <w:p>
      <w:pPr>
        <w:spacing w:after="200" w:line="22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numPr>
          <w:ilvl w:val="0"/>
          <w:numId w:val="27"/>
        </w:numPr>
        <w:contextualSpacing/>
        <w:ind w:left="0" w:firstLine="0"/>
        <w:jc w:val="center"/>
        <w:spacing w:after="24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ЭЛЕКТРОННЫЙ ДОКУМЕНТООБОРОТ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spacing w:after="24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1"/>
          <w:numId w:val="27"/>
        </w:numPr>
        <w:contextualSpacing/>
        <w:ind w:left="0"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Стороны соглашаются в целях и в связи с исполнением своих обязательств по настоящему Договору, осуществлять эле</w:t>
      </w:r>
      <w:r>
        <w:rPr>
          <w:rFonts w:ascii="Times New Roman" w:hAnsi="Times New Roman" w:cs="Times New Roman"/>
          <w:sz w:val="24"/>
          <w:szCs w:val="24"/>
        </w:rPr>
        <w:t xml:space="preserve">ктронный обмен документами по телекоммуникационным каналам связи с привлечением оператора электронного документооборота (далее – ЭДО) и/или на электронных носителях, подписанными электронной подписью (далее – ЭП) в порядке, определённом настоящим Разделом.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27"/>
        </w:numPr>
        <w:contextualSpacing/>
        <w:ind w:left="0"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обмен документами осуществляется Сторонами в соответствии с ГК РФ, НК РФ и другими действующими нормативно-правовыми актами (в настоящий момент действует Федеральный закон от 06.04.2011 года № 63</w:t>
      </w:r>
      <w:r>
        <w:rPr>
          <w:rFonts w:ascii="Times New Roman" w:hAnsi="Times New Roman" w:cs="Times New Roman"/>
          <w:sz w:val="24"/>
          <w:szCs w:val="24"/>
        </w:rPr>
        <w:t xml:space="preserve">-Ф3 «Об электронной подписи», Приказ Минфина России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27"/>
        </w:numPr>
        <w:contextualSpacing/>
        <w:ind w:left="0"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Стороны соглашаются с возможностью использования в ходе электронного документооборота ЭП, полученной в любом из удостоверяющих центров, входящих в Сеть Доверенных удостоверяющих центров ФНС России.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27"/>
        </w:numPr>
        <w:contextualSpacing/>
        <w:ind w:left="0"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обмен документами осуществляется в рамках выставления и получения счетов, счетов-фактур (любые виды), товарных накладных, универсальных передаточных документов, по телекоммуникационным каналам связи, подписанных ЭП.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27"/>
        </w:numPr>
        <w:contextualSpacing/>
        <w:ind w:left="0"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Сторона самостоятельно заключает договор с Оператором ЭДО. Стороны используют усиленную квалифицированную ЭП, выданную аккредитованным удостоверяющим центром.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27"/>
        </w:numPr>
        <w:contextualSpacing/>
        <w:ind w:left="0"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признают, что использование средств криптографической защиты информации, которые реализуют шифрование и ЭП,</w:t>
      </w:r>
      <w:r>
        <w:rPr>
          <w:rFonts w:ascii="Times New Roman" w:hAnsi="Times New Roman" w:cs="Times New Roman"/>
          <w:sz w:val="24"/>
          <w:szCs w:val="24"/>
        </w:rPr>
        <w:t xml:space="preserve">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информации, а также для подтверждения того, что электронный документ исходит от Стороны, его передавшей.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27"/>
        </w:numPr>
        <w:contextualSpacing/>
        <w:ind w:left="0"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признают, что используемые Сторонами электронные документы, подписанные электронной подписью уполномоченных предста</w:t>
      </w:r>
      <w:r>
        <w:rPr>
          <w:rFonts w:ascii="Times New Roman" w:hAnsi="Times New Roman" w:cs="Times New Roman"/>
          <w:sz w:val="24"/>
          <w:szCs w:val="24"/>
        </w:rPr>
        <w:t xml:space="preserve">вителей Сторон, имеют равную юридическую силу и значимость с документами на бумажном носителе, подписанными уполномоченными представителями и заверенными оттисками печатей Сторон, независимо от того существуют такие документы на бумажных носителях или нет.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27"/>
        </w:numPr>
        <w:contextualSpacing/>
        <w:ind w:left="0"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желанию Сторон документы могут оформляться на бумажных носителях или в виде электронных документов, а также одновременно на бумажных носителях и в виде электронных документов, при любом оформлении документы будут иметь юридическую силу и значимость.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27"/>
        </w:numPr>
        <w:contextualSpacing/>
        <w:ind w:left="0"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</w:t>
      </w:r>
      <w:r>
        <w:rPr>
          <w:rFonts w:ascii="Times New Roman" w:hAnsi="Times New Roman" w:cs="Times New Roman"/>
          <w:sz w:val="24"/>
          <w:szCs w:val="24"/>
        </w:rPr>
        <w:t xml:space="preserve">ны несут ответственность за идентичность информации, содержащейся в одном и том же документе, представленном как на бумажном носителе, подписанном уполномоченным представителем собственноручно и заверенном оттиском печати Стороны, так и в электронном виде.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27"/>
        </w:numPr>
        <w:contextualSpacing/>
        <w:ind w:left="0"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При использовании телекоммуникационных каналов связи и передаче данных Стороны не несут ответственности за возможные временные задержки при доставке электронных документов, произошедшие не по их вине.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27"/>
        </w:numPr>
        <w:contextualSpacing/>
        <w:ind w:left="0"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Сторона не отвечает за неисполнение или ненадлежащее выполнение своих обязательств если это было вызвано действиями (бездействием) другой Стороны.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27"/>
        </w:numPr>
        <w:contextualSpacing/>
        <w:ind w:left="0"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Сторона при выполнении обязательств отвечает за все действия, совершаемые лицами, которые уполномочены этой Стороной на подписание электронных документов от ее имени и осуществление от ее имени обмена электронными документами с другой Стороной.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27"/>
        </w:numPr>
        <w:contextualSpacing/>
        <w:ind w:left="0"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Стороны обязаны информировать друг друга о невозможности обмена документами в электронном виде, подписанными ЭП, в случае технического сбоя внутренних </w:t>
      </w:r>
      <w:r>
        <w:rPr>
          <w:rFonts w:ascii="Times New Roman" w:hAnsi="Times New Roman" w:cs="Times New Roman"/>
          <w:sz w:val="24"/>
          <w:szCs w:val="24"/>
        </w:rPr>
        <w:t xml:space="preserve">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27"/>
        </w:numPr>
        <w:contextualSpacing/>
        <w:ind w:left="0"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ЭП в электронном документе равнозначна собственноручной подписи в документе на бумажном носителе при одновременном соблюдении следующих условий: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28"/>
        </w:numPr>
        <w:contextualSpacing/>
        <w:ind w:left="0"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ключа подписи, относящийся к этой ЭП, не утратил силу (действует) на момент проверки или на момент подписания электронного документа при наличии доказательств, определяющих момент подписания;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28"/>
        </w:numPr>
        <w:contextualSpacing/>
        <w:ind w:left="0"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подтверждена подлинность ЭП в электронном документе;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28"/>
        </w:numPr>
        <w:contextualSpacing/>
        <w:ind w:left="0"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ЭП используется в соответствии со сведениями/ограничениями, указанными в сертификате ключа подписи и настоящим договором.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27"/>
        </w:numPr>
        <w:contextualSpacing/>
        <w:ind w:left="0"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обременений Стороны обязуются отзывать ЭП, в противном случае Сторона вправе считать ЭП другой Стороны, не обременённой какими-либо ограничениями, а документы, подписанные такой ЭП - имеющими полную юридическую силу.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27"/>
        </w:numPr>
        <w:contextualSpacing/>
        <w:ind w:left="0"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Стороны обязаны заблаговременно обновлять сертификаты электронных ключей, а при неисполнении этого обязательства немедленно сообщить другой Стороне о возникшей ситуации.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27"/>
        </w:numPr>
        <w:contextualSpacing/>
        <w:ind w:left="0"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Сторона, получившая запрос от контрагента на предоставление копии электронного документа на бумажном носителе, обязана в трехдневный срок предоставить надлежащим образом заверенную копию.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27"/>
        </w:numPr>
        <w:contextualSpacing/>
        <w:ind w:left="0"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В случае отказа любой из Сторон от обмена документами в электронном виде, по</w:t>
      </w:r>
      <w:r>
        <w:rPr>
          <w:rFonts w:ascii="Times New Roman" w:hAnsi="Times New Roman" w:cs="Times New Roman"/>
          <w:sz w:val="24"/>
          <w:szCs w:val="24"/>
        </w:rPr>
        <w:t xml:space="preserve">дписанными ЭП, такая Сторона обязана известить другую Сторону за 30 (тридцать) календарных дней до предполагаемой даты окончания использования ЭДО. Прекращение использования Сторонами ЭДО оформляется подписанием соответствующего Дополнительного соглашения.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360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360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54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85"/>
        <w:gridCol w:w="4961"/>
      </w:tblGrid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Агент: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[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Принципал: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pStyle w:val="756"/>
              <w:ind w:right="113"/>
              <w:jc w:val="both"/>
              <w:spacing w:line="228" w:lineRule="auto"/>
              <w:tabs>
                <w:tab w:val="left" w:pos="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ind w:firstLine="4"/>
              <w:jc w:val="both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contextualSpacing/>
              <w:ind w:firstLine="4"/>
              <w:jc w:val="both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contextualSpacing/>
              <w:ind w:right="-1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</w:p>
          <w:p>
            <w:pPr>
              <w:contextualSpacing/>
              <w:ind w:right="-1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___________________/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both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_____________________/В.Л. Кондратьева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Агент: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[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4"/>
        <w:contextualSpacing/>
        <w:ind w:left="5529" w:right="-1"/>
        <w:spacing w:line="228" w:lineRule="auto"/>
        <w:tabs>
          <w:tab w:val="clear" w:pos="0" w:leader="none"/>
          <w:tab w:val="left" w:pos="708" w:leader="none"/>
        </w:tabs>
        <w:rPr>
          <w:b/>
          <w:szCs w:val="24"/>
        </w:rPr>
      </w:pPr>
      <w:r>
        <w:rPr>
          <w:b/>
          <w:szCs w:val="24"/>
        </w:rPr>
        <w:t xml:space="preserve">Приложение</w:t>
      </w:r>
      <w:r>
        <w:rPr>
          <w:b/>
          <w:szCs w:val="24"/>
        </w:rPr>
        <w:t xml:space="preserve"> №</w:t>
      </w:r>
      <w:r>
        <w:rPr>
          <w:b/>
          <w:szCs w:val="24"/>
          <w:lang w:val="ru-RU"/>
        </w:rPr>
        <w:t xml:space="preserve"> 7</w:t>
      </w:r>
      <w:r>
        <w:rPr>
          <w:b/>
          <w:szCs w:val="24"/>
        </w:rPr>
      </w:r>
    </w:p>
    <w:p>
      <w:pPr>
        <w:pStyle w:val="754"/>
        <w:contextualSpacing/>
        <w:ind w:left="5529" w:right="-1"/>
        <w:spacing w:line="228" w:lineRule="auto"/>
        <w:tabs>
          <w:tab w:val="clear" w:pos="0" w:leader="none"/>
          <w:tab w:val="left" w:pos="708" w:leader="none"/>
        </w:tabs>
        <w:rPr>
          <w:b/>
          <w:szCs w:val="24"/>
        </w:rPr>
      </w:pPr>
      <w:r>
        <w:rPr>
          <w:b/>
          <w:szCs w:val="24"/>
        </w:rPr>
        <w:t xml:space="preserve">к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Агентскому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договору</w:t>
      </w:r>
      <w:r>
        <w:rPr>
          <w:b/>
          <w:szCs w:val="24"/>
        </w:rPr>
      </w:r>
    </w:p>
    <w:p>
      <w:pPr>
        <w:pStyle w:val="754"/>
        <w:contextualSpacing/>
        <w:ind w:left="5529" w:right="-1"/>
        <w:spacing w:line="228" w:lineRule="auto"/>
        <w:tabs>
          <w:tab w:val="clear" w:pos="0" w:leader="none"/>
          <w:tab w:val="left" w:pos="708" w:leader="none"/>
        </w:tabs>
        <w:rPr>
          <w:szCs w:val="24"/>
        </w:rPr>
      </w:pPr>
      <w:r>
        <w:rPr>
          <w:b/>
          <w:szCs w:val="24"/>
        </w:rPr>
        <w:t xml:space="preserve">№ _____/____ </w:t>
      </w:r>
      <w:r>
        <w:rPr>
          <w:b/>
          <w:szCs w:val="24"/>
        </w:rPr>
        <w:t xml:space="preserve">от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«     »                20__ г</w:t>
      </w:r>
      <w:r>
        <w:rPr>
          <w:szCs w:val="24"/>
        </w:rPr>
        <w:t xml:space="preserve">.</w:t>
      </w:r>
      <w:r>
        <w:rPr>
          <w:szCs w:val="24"/>
        </w:rPr>
      </w:r>
    </w:p>
    <w:p>
      <w:pPr>
        <w:contextualSpacing/>
        <w:ind w:right="-1"/>
        <w:jc w:val="right"/>
        <w:spacing w:line="228" w:lineRule="auto"/>
        <w:tabs>
          <w:tab w:val="num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709"/>
        <w:jc w:val="center"/>
        <w:spacing w:before="0" w:line="228" w:lineRule="auto"/>
        <w:tabs>
          <w:tab w:val="num" w:pos="0" w:leader="none"/>
          <w:tab w:val="left" w:pos="567" w:leader="none"/>
          <w:tab w:val="clear" w:pos="709" w:leader="none"/>
          <w:tab w:val="left" w:pos="949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правил работы в личном кабинете </w:t>
      </w:r>
      <w:hyperlink r:id="rId15" w:tooltip="http://travelline.ru" w:history="1">
        <w:r>
          <w:rPr>
            <w:rFonts w:ascii="Times New Roman" w:hAnsi="Times New Roman" w:cs="Times New Roman"/>
            <w:b/>
            <w:sz w:val="24"/>
            <w:szCs w:val="24"/>
          </w:rPr>
          <w:t xml:space="preserve">http://travelline.ru</w:t>
        </w:r>
      </w:hyperlink>
      <w:r/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24"/>
        <w:jc w:val="center"/>
        <w:spacing w:line="228" w:lineRule="auto"/>
        <w:tabs>
          <w:tab w:val="left" w:pos="14601" w:leader="none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</w:p>
    <w:p>
      <w:pPr>
        <w:jc w:val="center"/>
        <w:spacing w:line="228" w:lineRule="auto"/>
        <w:rPr>
          <w:rFonts w:ascii="Times New Roman" w:hAnsi="Times New Roman" w:cs="Times New Roman"/>
          <w:i/>
          <w:sz w:val="24"/>
          <w:szCs w:val="24"/>
          <w:lang w:eastAsia="ar-SA"/>
        </w:rPr>
        <w:pBdr>
          <w:top w:val="single" w:color="000000" w:sz="4" w:space="1"/>
        </w:pBd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Начало формы)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</w:r>
    </w:p>
    <w:p>
      <w:pPr>
        <w:spacing w:line="228" w:lineRule="auto"/>
        <w:tabs>
          <w:tab w:val="num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ind w:firstLine="709"/>
        <w:jc w:val="center"/>
        <w:spacing w:before="0" w:line="228" w:lineRule="auto"/>
        <w:tabs>
          <w:tab w:val="num" w:pos="0" w:leader="none"/>
          <w:tab w:val="left" w:pos="567" w:leader="none"/>
          <w:tab w:val="clear" w:pos="709" w:leader="none"/>
          <w:tab w:val="left" w:pos="949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Правила работы в личном кабинете </w:t>
      </w:r>
      <w:hyperlink r:id="rId16" w:tooltip="http://travelline.ru" w:history="1">
        <w:r>
          <w:rPr>
            <w:rFonts w:ascii="Times New Roman" w:hAnsi="Times New Roman" w:cs="Times New Roman"/>
            <w:b/>
            <w:sz w:val="24"/>
            <w:szCs w:val="24"/>
          </w:rPr>
          <w:t xml:space="preserve">http://travelline.ru</w:t>
        </w:r>
      </w:hyperlink>
      <w:r/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7"/>
        <w:ind w:firstLine="709"/>
        <w:spacing w:before="0" w:line="228" w:lineRule="auto"/>
        <w:tabs>
          <w:tab w:val="num" w:pos="0" w:leader="none"/>
          <w:tab w:val="left" w:pos="567" w:leader="none"/>
          <w:tab w:val="clear" w:pos="709" w:leader="none"/>
          <w:tab w:val="left" w:pos="949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numPr>
          <w:ilvl w:val="0"/>
          <w:numId w:val="30"/>
        </w:numPr>
        <w:ind w:left="0" w:firstLine="709"/>
        <w:jc w:val="both"/>
        <w:spacing w:line="228" w:lineRule="auto"/>
        <w:shd w:val="clear" w:color="auto" w:fill="ffffff"/>
        <w:tabs>
          <w:tab w:val="num" w:pos="0" w:leader="none"/>
          <w:tab w:val="left" w:pos="851" w:leader="none"/>
        </w:tabs>
        <w:rPr>
          <w:rStyle w:val="847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Агент осуществляет бронирование и подтверждение заявок на основании информации о доступности номеров, полученной посредством сервиса менеджера управления каналами продаж </w:t>
      </w:r>
      <w:hyperlink r:id="rId17" w:tooltip="http://travelline.ru" w:history="1">
        <w:r>
          <w:rPr>
            <w:rStyle w:val="847"/>
            <w:rFonts w:ascii="Times New Roman" w:hAnsi="Times New Roman" w:cs="Times New Roman"/>
            <w:sz w:val="24"/>
            <w:szCs w:val="24"/>
          </w:rPr>
          <w:t xml:space="preserve">http://</w:t>
        </w:r>
        <w:r>
          <w:rPr>
            <w:rStyle w:val="847"/>
            <w:rFonts w:ascii="Times New Roman" w:hAnsi="Times New Roman" w:cs="Times New Roman"/>
            <w:sz w:val="24"/>
            <w:szCs w:val="24"/>
            <w:lang w:val="en-US"/>
          </w:rPr>
          <w:t xml:space="preserve">travelline</w:t>
        </w:r>
        <w:r>
          <w:rPr>
            <w:rStyle w:val="847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47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Style w:val="847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847"/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30"/>
        </w:numPr>
        <w:ind w:left="0" w:firstLine="709"/>
        <w:jc w:val="both"/>
        <w:spacing w:line="228" w:lineRule="auto"/>
        <w:shd w:val="clear" w:color="auto" w:fill="ffffff"/>
        <w:tabs>
          <w:tab w:val="num" w:pos="0" w:leader="none"/>
          <w:tab w:val="left" w:pos="851" w:leader="none"/>
        </w:tabs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</w:rPr>
        <w:t xml:space="preserve">Агент осуществляет бронирование по ценам (тарифам), переданным Агенту Принципалом через канал продаж </w:t>
      </w:r>
      <w:hyperlink r:id="rId18" w:tooltip="http://travelline.ru" w:history="1">
        <w:r>
          <w:rPr>
            <w:rStyle w:val="847"/>
            <w:rFonts w:ascii="Times New Roman" w:hAnsi="Times New Roman" w:cs="Times New Roman"/>
            <w:sz w:val="24"/>
            <w:szCs w:val="24"/>
          </w:rPr>
          <w:t xml:space="preserve">http://</w:t>
        </w:r>
        <w:r>
          <w:rPr>
            <w:rStyle w:val="847"/>
            <w:rFonts w:ascii="Times New Roman" w:hAnsi="Times New Roman" w:cs="Times New Roman"/>
            <w:sz w:val="24"/>
            <w:szCs w:val="24"/>
            <w:lang w:val="en-US"/>
          </w:rPr>
          <w:t xml:space="preserve">travelline</w:t>
        </w:r>
        <w:r>
          <w:rPr>
            <w:rStyle w:val="847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47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Style w:val="847"/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00"/>
        </w:rPr>
      </w:r>
    </w:p>
    <w:p>
      <w:pPr>
        <w:ind w:right="113" w:firstLine="709"/>
        <w:jc w:val="both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Принципал в течение 5 рабочих дней с момента подписания настоящего Договора направляет Агенту запрос на подключение канала продаж 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через личный кабинет </w:t>
      </w:r>
      <w:r>
        <w:rPr>
          <w:rFonts w:ascii="Times New Roman" w:hAnsi="Times New Roman" w:cs="Times New Roman"/>
          <w:sz w:val="24"/>
          <w:szCs w:val="24"/>
        </w:rPr>
        <w:t xml:space="preserve">travelline</w:t>
      </w:r>
      <w:r>
        <w:rPr>
          <w:rFonts w:ascii="Times New Roman" w:hAnsi="Times New Roman" w:cs="Times New Roman"/>
          <w:sz w:val="24"/>
          <w:szCs w:val="24"/>
        </w:rPr>
        <w:t xml:space="preserve"> и производит активацию.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30"/>
        </w:numPr>
        <w:ind w:left="0" w:firstLine="709"/>
        <w:jc w:val="both"/>
        <w:spacing w:line="228" w:lineRule="auto"/>
        <w:shd w:val="clear" w:color="auto" w:fill="ffffff"/>
        <w:tabs>
          <w:tab w:val="num" w:pos="0" w:leader="none"/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Принципал несет полную ответственность за актуальность цен (тарифов), а также актуальность информации о наличии номеров и актуальность ограничений по тарифам, переданных Агенту через канал продаж </w:t>
      </w:r>
      <w:hyperlink r:id="rId19" w:tooltip="http://travelline.ru" w:history="1">
        <w:r>
          <w:rPr>
            <w:rStyle w:val="847"/>
            <w:rFonts w:ascii="Times New Roman" w:hAnsi="Times New Roman" w:cs="Times New Roman"/>
            <w:sz w:val="24"/>
            <w:szCs w:val="24"/>
          </w:rPr>
          <w:t xml:space="preserve">http://</w:t>
        </w:r>
        <w:r>
          <w:rPr>
            <w:rStyle w:val="847"/>
            <w:rFonts w:ascii="Times New Roman" w:hAnsi="Times New Roman" w:cs="Times New Roman"/>
            <w:sz w:val="24"/>
            <w:szCs w:val="24"/>
            <w:lang w:val="en-US"/>
          </w:rPr>
          <w:t xml:space="preserve">travelline</w:t>
        </w:r>
        <w:r>
          <w:rPr>
            <w:rStyle w:val="847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47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Style w:val="847"/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30"/>
        </w:numPr>
        <w:ind w:left="0" w:firstLine="709"/>
        <w:jc w:val="both"/>
        <w:spacing w:line="228" w:lineRule="auto"/>
        <w:shd w:val="clear" w:color="auto" w:fill="ffffff"/>
        <w:tabs>
          <w:tab w:val="num" w:pos="0" w:leader="none"/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Принципал при настройке стыковки канала продаж </w:t>
      </w:r>
      <w:hyperlink r:id="rId20" w:tooltip="http://travelline.ru" w:history="1">
        <w:r>
          <w:rPr>
            <w:rStyle w:val="847"/>
            <w:rFonts w:ascii="Times New Roman" w:hAnsi="Times New Roman" w:cs="Times New Roman"/>
            <w:sz w:val="24"/>
            <w:szCs w:val="24"/>
          </w:rPr>
          <w:t xml:space="preserve">http://travelline.ru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передает Агенту следующие параметры: «цена», «квота», «остановка продаж», «запрет заезда», «минимальный срок проживания при заезде в дату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MinLOSArrival</w:t>
      </w:r>
      <w:r>
        <w:rPr>
          <w:rFonts w:ascii="Times New Roman" w:hAnsi="Times New Roman" w:cs="Times New Roman"/>
          <w:sz w:val="24"/>
          <w:szCs w:val="24"/>
        </w:rPr>
        <w:t xml:space="preserve">» и «максимальный срок проживания при заезде в дату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MaxLOSArrival</w:t>
      </w:r>
      <w:r>
        <w:rPr>
          <w:rFonts w:ascii="Times New Roman" w:hAnsi="Times New Roman" w:cs="Times New Roman"/>
          <w:sz w:val="24"/>
          <w:szCs w:val="24"/>
        </w:rPr>
        <w:t xml:space="preserve">», «запрет выезда</w:t>
      </w:r>
      <w:r>
        <w:rPr>
          <w:rFonts w:ascii="Times New Roman" w:hAnsi="Times New Roman" w:cs="Times New Roman"/>
          <w:sz w:val="24"/>
          <w:szCs w:val="24"/>
        </w:rPr>
        <w:t xml:space="preserve">», «минимальный срок проживания», «максимальный срок проживания», «минимальный срок от даты бронирования до даты заезда», «максимальный срок от даты бронирования до даты заезда», «импорт брони при подключении канала», «передача правил аннуляции в каналах».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30"/>
        </w:numPr>
        <w:ind w:left="0" w:firstLine="709"/>
        <w:jc w:val="both"/>
        <w:spacing w:line="228" w:lineRule="auto"/>
        <w:shd w:val="clear" w:color="auto" w:fill="ffffff"/>
        <w:tabs>
          <w:tab w:val="num" w:pos="0" w:leader="none"/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Принципал в течение 3 рабочих дней обязан письменно уведомлять Агента о внесении следующих изменений в канал: добавлени</w:t>
      </w:r>
      <w:r>
        <w:rPr>
          <w:rFonts w:ascii="Times New Roman" w:hAnsi="Times New Roman" w:cs="Times New Roman"/>
          <w:sz w:val="24"/>
          <w:szCs w:val="24"/>
        </w:rPr>
        <w:t xml:space="preserve">е или удаление категорий номеров, тарифов, вариантов размещения, возрастных диапазонов туристов.  В противном случае, со стороны Агента не будут внесены соответствующие изменения в настройки канала и бронирование будет происходить по устаревшим параметрам.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30"/>
        </w:numPr>
        <w:ind w:left="0" w:firstLine="709"/>
        <w:jc w:val="both"/>
        <w:spacing w:line="228" w:lineRule="auto"/>
        <w:shd w:val="clear" w:color="auto" w:fill="ffffff"/>
        <w:tabs>
          <w:tab w:val="num" w:pos="0" w:leader="none"/>
          <w:tab w:val="left" w:pos="851" w:leader="none"/>
          <w:tab w:val="left" w:pos="1294" w:leader="none"/>
          <w:tab w:val="left" w:pos="94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Принципал несет полную ответственность за актуальность информации о наличии номеров.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30"/>
        </w:numPr>
        <w:ind w:left="0" w:firstLine="709"/>
        <w:jc w:val="both"/>
        <w:spacing w:line="228" w:lineRule="auto"/>
        <w:shd w:val="clear" w:color="auto" w:fill="ffffff"/>
        <w:tabs>
          <w:tab w:val="num" w:pos="0" w:leader="none"/>
          <w:tab w:val="left" w:pos="851" w:leader="none"/>
          <w:tab w:val="left" w:pos="1291" w:leader="none"/>
          <w:tab w:val="left" w:pos="94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образования задолженности Агента перед Принципалом, а также нарушения Агентом правил бронирования и условий аннуляции бронирования, Принципал вправе приостановить бронирование номеров с использованием менеджера управления каналами продаж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http</w:t>
      </w:r>
      <w:r>
        <w:rPr>
          <w:rFonts w:ascii="Times New Roman" w:hAnsi="Times New Roman" w:cs="Times New Roman"/>
          <w:sz w:val="24"/>
          <w:szCs w:val="24"/>
        </w:rPr>
        <w:t xml:space="preserve">://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travelline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30"/>
        </w:numPr>
        <w:ind w:left="0" w:firstLine="709"/>
        <w:jc w:val="both"/>
        <w:spacing w:line="228" w:lineRule="auto"/>
        <w:shd w:val="clear" w:color="auto" w:fill="ffffff"/>
        <w:tabs>
          <w:tab w:val="num" w:pos="0" w:leader="none"/>
          <w:tab w:val="left" w:pos="851" w:leader="none"/>
          <w:tab w:val="left" w:pos="1298" w:leader="none"/>
          <w:tab w:val="left" w:pos="94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Принципал обязуется осуществлять обслуживание гостей надлежащ</w:t>
      </w:r>
      <w:r>
        <w:rPr>
          <w:rFonts w:ascii="Times New Roman" w:hAnsi="Times New Roman" w:cs="Times New Roman"/>
          <w:sz w:val="24"/>
          <w:szCs w:val="24"/>
        </w:rPr>
        <w:t xml:space="preserve">им образом в соответствии с полученным уведомлением о продаже. В случае получения уведомления о продаже Принципал не вправе отказать в подтверждении бронирования номера (номеров) заявленной категории и последующем размещении клиента. В случае отсутствия у </w:t>
      </w:r>
      <w:r>
        <w:rPr>
          <w:rFonts w:ascii="Times New Roman" w:hAnsi="Times New Roman" w:cs="Times New Roman"/>
          <w:sz w:val="24"/>
          <w:szCs w:val="24"/>
        </w:rPr>
        <w:t xml:space="preserve">Принципала</w:t>
      </w:r>
      <w:r>
        <w:rPr>
          <w:rFonts w:ascii="Times New Roman" w:hAnsi="Times New Roman" w:cs="Times New Roman"/>
          <w:sz w:val="24"/>
          <w:szCs w:val="24"/>
        </w:rPr>
        <w:t xml:space="preserve"> номеров заявленной категории, Принципал обязуется предоставить номер категории, не ниже заявленной в уведомлении в течение 1 часа с момента начала оказания услуги без дополнительной платы.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30"/>
        </w:numPr>
        <w:ind w:left="0" w:firstLine="709"/>
        <w:jc w:val="both"/>
        <w:spacing w:line="228" w:lineRule="auto"/>
        <w:shd w:val="clear" w:color="auto" w:fill="ffffff"/>
        <w:tabs>
          <w:tab w:val="num" w:pos="0" w:leader="none"/>
          <w:tab w:val="left" w:pos="851" w:leader="none"/>
          <w:tab w:val="left" w:pos="1298" w:leader="none"/>
          <w:tab w:val="left" w:pos="94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разрешении споров по факту бронирования Агентом заявок с использованием сервиса менеджера управления каналами http://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travelline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  <w:t xml:space="preserve">, стороны руководствуются ответом информационной системы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Travelline</w:t>
      </w:r>
      <w:r>
        <w:rPr>
          <w:rFonts w:ascii="Times New Roman" w:hAnsi="Times New Roman" w:cs="Times New Roman"/>
          <w:sz w:val="24"/>
          <w:szCs w:val="24"/>
        </w:rPr>
        <w:t xml:space="preserve"> о наличии бронирования. При подтверждении наличия заявки от Агента и отправки системой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Travelline</w:t>
      </w:r>
      <w:r>
        <w:rPr>
          <w:rFonts w:ascii="Times New Roman" w:hAnsi="Times New Roman" w:cs="Times New Roman"/>
          <w:sz w:val="24"/>
          <w:szCs w:val="24"/>
        </w:rPr>
        <w:t xml:space="preserve"> уведомления о бронировании </w:t>
      </w:r>
      <w:r>
        <w:rPr>
          <w:rFonts w:ascii="Times New Roman" w:hAnsi="Times New Roman" w:cs="Times New Roman"/>
          <w:sz w:val="24"/>
          <w:szCs w:val="24"/>
        </w:rPr>
        <w:t xml:space="preserve">Принципалу</w:t>
      </w:r>
      <w:r>
        <w:rPr>
          <w:rFonts w:ascii="Times New Roman" w:hAnsi="Times New Roman" w:cs="Times New Roman"/>
          <w:sz w:val="24"/>
          <w:szCs w:val="24"/>
        </w:rPr>
        <w:t xml:space="preserve">, Принципал обязан принять заявку и оказать услуги в полном объеме в соответствии с параметрами бронирования по ценам (тарифам), переданным Принципалом Агенту через канал продаж </w:t>
      </w:r>
      <w:hyperlink r:id="rId21" w:tooltip="http://travelline.ru" w:history="1">
        <w:r>
          <w:rPr>
            <w:rStyle w:val="847"/>
            <w:rFonts w:ascii="Times New Roman" w:hAnsi="Times New Roman" w:cs="Times New Roman"/>
            <w:sz w:val="24"/>
            <w:szCs w:val="24"/>
          </w:rPr>
          <w:t xml:space="preserve">http://</w:t>
        </w:r>
        <w:r>
          <w:rPr>
            <w:rStyle w:val="847"/>
            <w:rFonts w:ascii="Times New Roman" w:hAnsi="Times New Roman" w:cs="Times New Roman"/>
            <w:sz w:val="24"/>
            <w:szCs w:val="24"/>
            <w:lang w:val="en-US"/>
          </w:rPr>
          <w:t xml:space="preserve">travelline</w:t>
        </w:r>
        <w:r>
          <w:rPr>
            <w:rStyle w:val="847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47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Style w:val="84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847"/>
          <w:rFonts w:ascii="Times New Roman" w:hAnsi="Times New Roman" w:cs="Times New Roman"/>
          <w:color w:val="000000"/>
          <w:sz w:val="24"/>
          <w:szCs w:val="24"/>
        </w:rPr>
        <w:t xml:space="preserve">на момент бронирования</w:t>
      </w:r>
      <w:r>
        <w:rPr>
          <w:rFonts w:ascii="Times New Roman" w:hAnsi="Times New Roman" w:cs="Times New Roman"/>
          <w:sz w:val="24"/>
          <w:szCs w:val="24"/>
        </w:rPr>
        <w:t xml:space="preserve">. В случае несовпадении цены из-за ее изменения в канале в течении дня, Принципал соглашается с расчетом, выполненным по предыдущей цене. Актуальность цены в тарифе определяется </w:t>
      </w:r>
      <w:r>
        <w:rPr>
          <w:rFonts w:ascii="Times New Roman" w:hAnsi="Times New Roman" w:cs="Times New Roman"/>
          <w:sz w:val="24"/>
          <w:szCs w:val="24"/>
        </w:rPr>
        <w:t xml:space="preserve">ответом информационной системы </w:t>
      </w:r>
      <w:r>
        <w:rPr>
          <w:rFonts w:ascii="Times New Roman" w:hAnsi="Times New Roman" w:cs="Times New Roman"/>
          <w:sz w:val="24"/>
          <w:szCs w:val="24"/>
        </w:rPr>
        <w:t xml:space="preserve">travelline</w:t>
      </w:r>
      <w:r>
        <w:rPr>
          <w:rFonts w:ascii="Times New Roman" w:hAnsi="Times New Roman" w:cs="Times New Roman"/>
          <w:sz w:val="24"/>
          <w:szCs w:val="24"/>
        </w:rPr>
        <w:t xml:space="preserve"> о последней передаче изменений Принципалом Агенту.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30"/>
        </w:numPr>
        <w:ind w:left="0" w:firstLine="709"/>
        <w:jc w:val="both"/>
        <w:spacing w:line="228" w:lineRule="auto"/>
        <w:shd w:val="clear" w:color="auto" w:fill="ffffff"/>
        <w:tabs>
          <w:tab w:val="num" w:pos="0" w:leader="none"/>
          <w:tab w:val="left" w:pos="851" w:leader="none"/>
          <w:tab w:val="left" w:pos="1298" w:leader="none"/>
          <w:tab w:val="left" w:pos="94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предъявления третьими лицами претензий, основанных на изменении Принципалом потребительских свойств забронированных услуг (замена номера, согласно п. 9 настоящего Приложения) ответственность по заявленным претензиям несет Принципал.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120" w:line="228" w:lineRule="auto"/>
        <w:tabs>
          <w:tab w:val="num" w:pos="0" w:leader="none"/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120" w:line="228" w:lineRule="auto"/>
        <w:tabs>
          <w:tab w:val="num" w:pos="0" w:leader="none"/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120" w:line="228" w:lineRule="auto"/>
        <w:tabs>
          <w:tab w:val="num" w:pos="0" w:leader="none"/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54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85"/>
        <w:gridCol w:w="4961"/>
      </w:tblGrid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Агент: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[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Принципал: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pStyle w:val="756"/>
              <w:ind w:right="113"/>
              <w:jc w:val="both"/>
              <w:spacing w:line="228" w:lineRule="auto"/>
              <w:tabs>
                <w:tab w:val="left" w:pos="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ind w:firstLine="4"/>
              <w:jc w:val="both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contextualSpacing/>
              <w:ind w:firstLine="4"/>
              <w:jc w:val="both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contextualSpacing/>
              <w:ind w:right="-1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</w:p>
          <w:p>
            <w:pPr>
              <w:contextualSpacing/>
              <w:ind w:right="-1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___________________/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both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_____________________/В.Л. Кондратьева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Агент: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[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line="228" w:lineRule="auto"/>
        <w:rPr>
          <w:rFonts w:ascii="Times New Roman" w:hAnsi="Times New Roman" w:cs="Times New Roman"/>
          <w:sz w:val="24"/>
          <w:szCs w:val="24"/>
          <w:lang w:eastAsia="ar-SA"/>
        </w:rPr>
        <w:pBdr>
          <w:bottom w:val="single" w:color="000000" w:sz="4" w:space="1"/>
        </w:pBd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Конец формы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</w:t>
      </w:r>
      <w:r>
        <w:rPr>
          <w:rFonts w:ascii="Times New Roman" w:hAnsi="Times New Roman" w:cs="Times New Roman"/>
          <w:sz w:val="24"/>
          <w:szCs w:val="24"/>
          <w:lang w:eastAsia="ar-SA"/>
        </w:rPr>
      </w:r>
    </w:p>
    <w:p>
      <w:pPr>
        <w:ind w:right="-24"/>
        <w:jc w:val="center"/>
        <w:spacing w:line="228" w:lineRule="auto"/>
        <w:tabs>
          <w:tab w:val="left" w:pos="14601" w:leader="none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правил работы в личном кабинете </w:t>
      </w:r>
      <w:hyperlink r:id="rId22" w:tooltip="http://travelline.ru" w:history="1">
        <w:r>
          <w:rPr>
            <w:rFonts w:ascii="Times New Roman" w:hAnsi="Times New Roman" w:cs="Times New Roman"/>
            <w:b/>
            <w:sz w:val="24"/>
            <w:szCs w:val="24"/>
          </w:rPr>
          <w:t xml:space="preserve">http://travelline.ru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согласована </w:t>
      </w:r>
      <w:r>
        <w:rPr>
          <w:rFonts w:ascii="Times New Roman" w:hAnsi="Times New Roman" w:cs="Times New Roman"/>
          <w:b/>
          <w:sz w:val="24"/>
          <w:szCs w:val="24"/>
        </w:rPr>
        <w:t xml:space="preserve">сторонами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</w:p>
    <w:p>
      <w:pPr>
        <w:jc w:val="center"/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54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85"/>
        <w:gridCol w:w="4961"/>
      </w:tblGrid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Агент: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[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Принципал: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pStyle w:val="756"/>
              <w:ind w:right="113"/>
              <w:jc w:val="both"/>
              <w:spacing w:line="228" w:lineRule="auto"/>
              <w:tabs>
                <w:tab w:val="left" w:pos="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ind w:firstLine="4"/>
              <w:jc w:val="both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contextualSpacing/>
              <w:ind w:firstLine="4"/>
              <w:jc w:val="both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contextualSpacing/>
              <w:ind w:right="-1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</w:p>
          <w:p>
            <w:pPr>
              <w:contextualSpacing/>
              <w:ind w:right="-1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___________________/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both"/>
              <w:spacing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_____________________/В.Л. Кондратьева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 и печать)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4"/>
        <w:contextualSpacing/>
        <w:ind w:left="5529" w:right="-1"/>
        <w:tabs>
          <w:tab w:val="clear" w:pos="0" w:leader="none"/>
          <w:tab w:val="left" w:pos="708" w:leader="none"/>
        </w:tabs>
        <w:rPr>
          <w:b/>
          <w:szCs w:val="24"/>
        </w:rPr>
      </w:pPr>
      <w:r>
        <w:rPr>
          <w:b/>
          <w:szCs w:val="24"/>
        </w:rPr>
        <w:t xml:space="preserve">Приложение</w:t>
      </w:r>
      <w:r>
        <w:rPr>
          <w:b/>
          <w:szCs w:val="24"/>
        </w:rPr>
        <w:t xml:space="preserve"> №</w:t>
      </w:r>
      <w:r>
        <w:rPr>
          <w:b/>
          <w:szCs w:val="24"/>
          <w:lang w:val="ru-RU"/>
        </w:rPr>
        <w:t xml:space="preserve"> 8</w:t>
      </w:r>
      <w:r>
        <w:rPr>
          <w:b/>
          <w:szCs w:val="24"/>
        </w:rPr>
      </w:r>
    </w:p>
    <w:p>
      <w:pPr>
        <w:pStyle w:val="754"/>
        <w:contextualSpacing/>
        <w:ind w:left="5529" w:right="-1"/>
        <w:tabs>
          <w:tab w:val="clear" w:pos="0" w:leader="none"/>
          <w:tab w:val="left" w:pos="708" w:leader="none"/>
        </w:tabs>
        <w:rPr>
          <w:b/>
          <w:szCs w:val="24"/>
        </w:rPr>
      </w:pPr>
      <w:r>
        <w:rPr>
          <w:b/>
          <w:szCs w:val="24"/>
        </w:rPr>
        <w:t xml:space="preserve">к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Агентскому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договору</w:t>
      </w:r>
      <w:r>
        <w:rPr>
          <w:b/>
          <w:szCs w:val="24"/>
        </w:rPr>
      </w:r>
    </w:p>
    <w:p>
      <w:pPr>
        <w:pStyle w:val="754"/>
        <w:contextualSpacing/>
        <w:ind w:left="5529" w:right="-1"/>
        <w:tabs>
          <w:tab w:val="clear" w:pos="0" w:leader="none"/>
          <w:tab w:val="left" w:pos="708" w:leader="none"/>
        </w:tabs>
        <w:rPr>
          <w:szCs w:val="24"/>
        </w:rPr>
      </w:pPr>
      <w:r>
        <w:rPr>
          <w:b/>
          <w:szCs w:val="24"/>
        </w:rPr>
        <w:t xml:space="preserve">№ _____/____ </w:t>
      </w:r>
      <w:r>
        <w:rPr>
          <w:b/>
          <w:szCs w:val="24"/>
        </w:rPr>
        <w:t xml:space="preserve">от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«     »                20__ г</w:t>
      </w:r>
      <w:r>
        <w:rPr>
          <w:szCs w:val="24"/>
        </w:rPr>
        <w:t xml:space="preserve">.</w:t>
      </w:r>
      <w:r>
        <w:rPr>
          <w:szCs w:val="24"/>
        </w:rPr>
      </w:r>
    </w:p>
    <w:p>
      <w:pPr>
        <w:jc w:val="center"/>
        <w:spacing w:line="100" w:lineRule="atLeast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</w:r>
      <w:r>
        <w:rPr>
          <w:rFonts w:ascii="Times New Roman" w:hAnsi="Times New Roman" w:cs="Times New Roman"/>
          <w:b/>
          <w:sz w:val="24"/>
          <w:szCs w:val="24"/>
          <w:lang w:eastAsia="ar-SA"/>
        </w:rPr>
      </w:r>
    </w:p>
    <w:p>
      <w:pPr>
        <w:jc w:val="center"/>
        <w:spacing w:line="100" w:lineRule="atLeast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Форма Заявки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</w:r>
    </w:p>
    <w:p>
      <w:pPr>
        <w:jc w:val="center"/>
        <w:spacing w:line="100" w:lineRule="atLeast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</w:r>
      <w:r>
        <w:rPr>
          <w:rFonts w:ascii="Times New Roman" w:hAnsi="Times New Roman" w:cs="Times New Roman"/>
          <w:b/>
          <w:sz w:val="24"/>
          <w:szCs w:val="24"/>
          <w:lang w:eastAsia="ar-SA"/>
        </w:rPr>
      </w:r>
    </w:p>
    <w:p>
      <w:pPr>
        <w:jc w:val="center"/>
        <w:spacing w:line="100" w:lineRule="atLeast"/>
        <w:rPr>
          <w:rFonts w:ascii="Times New Roman" w:hAnsi="Times New Roman" w:cs="Times New Roman"/>
          <w:sz w:val="24"/>
          <w:szCs w:val="24"/>
          <w:lang w:eastAsia="ar-SA"/>
        </w:rPr>
        <w:pBdr>
          <w:top w:val="single" w:color="000000" w:sz="4" w:space="1"/>
        </w:pBd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Начало формы)</w:t>
      </w:r>
      <w:r>
        <w:rPr>
          <w:rFonts w:ascii="Times New Roman" w:hAnsi="Times New Roman" w:cs="Times New Roman"/>
          <w:sz w:val="24"/>
          <w:szCs w:val="24"/>
          <w:lang w:eastAsia="ar-SA"/>
        </w:rPr>
      </w:r>
    </w:p>
    <w:p>
      <w:pPr>
        <w:contextualSpacing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№ ____________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составления: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 20__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Принципал: 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721"/>
        <w:gridCol w:w="1691"/>
        <w:gridCol w:w="1367"/>
        <w:gridCol w:w="2160"/>
        <w:gridCol w:w="168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8" w:type="dxa"/>
            <w:vAlign w:val="center"/>
            <w:textDirection w:val="lrTb"/>
            <w:noWrap w:val="false"/>
          </w:tcPr>
          <w:p>
            <w:pPr>
              <w:contextualSpacing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Гостиничный комплекс/ Отель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contextualSpacing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contextualSpacing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1" w:type="dxa"/>
            <w:vAlign w:val="center"/>
            <w:textDirection w:val="lrTb"/>
            <w:noWrap w:val="false"/>
          </w:tcPr>
          <w:p>
            <w:pPr>
              <w:contextualSpacing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номера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9" w:type="dxa"/>
            <w:vAlign w:val="center"/>
            <w:textDirection w:val="lrTb"/>
            <w:noWrap w:val="false"/>
          </w:tcPr>
          <w:p>
            <w:pPr>
              <w:contextualSpacing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питания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8" w:type="dxa"/>
            <w:textDirection w:val="lrTb"/>
            <w:noWrap w:val="false"/>
          </w:tcPr>
          <w:p>
            <w:pPr>
              <w:contextualSpacing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contextualSpacing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с___________ по 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0" w:type="dxa"/>
            <w:textDirection w:val="lrTb"/>
            <w:noWrap w:val="false"/>
          </w:tcPr>
          <w:p>
            <w:pPr>
              <w:contextualSpacing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21" w:type="dxa"/>
            <w:textDirection w:val="lrTb"/>
            <w:noWrap w:val="false"/>
          </w:tcPr>
          <w:p>
            <w:pPr>
              <w:contextualSpacing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9" w:type="dxa"/>
            <w:textDirection w:val="lrTb"/>
            <w:noWrap w:val="false"/>
          </w:tcPr>
          <w:p>
            <w:pPr>
              <w:contextualSpacing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contextualSpacing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Клиенте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6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7"/>
        <w:gridCol w:w="5949"/>
        <w:gridCol w:w="3118"/>
      </w:tblGrid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949" w:type="dxa"/>
            <w:vAlign w:val="center"/>
            <w:textDirection w:val="lrTb"/>
            <w:noWrap w:val="false"/>
          </w:tcPr>
          <w:p>
            <w:pPr>
              <w:contextualSpacing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contextualSpacing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сведения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contextualSpacing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услуги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6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79"/>
        <w:gridCol w:w="5937"/>
        <w:gridCol w:w="3118"/>
      </w:tblGrid>
      <w:tr>
        <w:trPr/>
        <w:tc>
          <w:tcPr>
            <w:tcW w:w="579" w:type="dxa"/>
            <w:vAlign w:val="center"/>
            <w:textDirection w:val="lrTb"/>
            <w:noWrap w:val="false"/>
          </w:tcPr>
          <w:p>
            <w:pPr>
              <w:contextualSpacing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937" w:type="dxa"/>
            <w:vAlign w:val="center"/>
            <w:textDirection w:val="lrTb"/>
            <w:noWrap w:val="false"/>
          </w:tcPr>
          <w:p>
            <w:pPr>
              <w:contextualSpacing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услуги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contextualSpacing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Стоимость, руб.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79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37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contextualSpacing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Стоимость: _____________ руб.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Вознаграждение Агента: _____________руб.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contextualSpacing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оплате: (в том числе НДС ____%) _____________________ руб.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contextualSpacing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line="240" w:lineRule="atLeast"/>
        <w:rPr>
          <w:rFonts w:ascii="Times New Roman" w:hAnsi="Times New Roman" w:cs="Times New Roman"/>
          <w:sz w:val="24"/>
          <w:szCs w:val="24"/>
          <w:lang w:eastAsia="ar-SA"/>
        </w:rPr>
        <w:pBdr>
          <w:bottom w:val="single" w:color="000000" w:sz="4" w:space="1"/>
        </w:pBd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Конец формы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</w:t>
      </w:r>
      <w:r>
        <w:rPr>
          <w:rFonts w:ascii="Times New Roman" w:hAnsi="Times New Roman" w:cs="Times New Roman"/>
          <w:sz w:val="24"/>
          <w:szCs w:val="24"/>
          <w:lang w:eastAsia="ar-SA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заявки согласована сторонами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54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85"/>
        <w:gridCol w:w="4961"/>
      </w:tblGrid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Агент: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[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Принципал: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pStyle w:val="756"/>
              <w:ind w:right="113"/>
              <w:jc w:val="both"/>
              <w:tabs>
                <w:tab w:val="left" w:pos="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ind w:firstLin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contextualSpacing/>
              <w:ind w:firstLin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/>
            <w:bookmarkStart w:id="10" w:name="_GoBack"/>
            <w:r/>
            <w:bookmarkEnd w:id="10"/>
            <w:r/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contextualSpacing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r>
          </w:p>
          <w:p>
            <w:pPr>
              <w:contextualSpacing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___________________/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Style w:val="847"/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_____________________/В.Л. Кондратьева 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W w:w="45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Агент: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[ 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Принципал: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1" w:bottom="993" w:left="1418" w:header="709" w:footer="709" w:gutter="0"/>
      <w:pgNumType w:start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503050405020304"/>
  </w:font>
  <w:font w:name="Calibri">
    <w:panose1 w:val="020F0502020204030204"/>
  </w:font>
  <w:font w:name="Verdana">
    <w:panose1 w:val="020B0604030504040204"/>
  </w:font>
  <w:font w:name="Lucida Sans Unicode">
    <w:panose1 w:val="020B0603030804020204"/>
  </w:font>
  <w:font w:name="Corbel">
    <w:panose1 w:val="020B0503020204020204"/>
  </w:font>
  <w:font w:name="Tahoma">
    <w:panose1 w:val="020B0604030504040204"/>
  </w:font>
  <w:font w:name="Segoe UI">
    <w:panose1 w:val="020B0502040504020204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54964960"/>
      <w:docPartObj>
        <w:docPartGallery w:val="Page Numbers (Top of Page)"/>
        <w:docPartUnique w:val="true"/>
      </w:docPartObj>
      <w:rPr/>
    </w:sdtPr>
    <w:sdtContent>
      <w:p>
        <w:pPr>
          <w:pStyle w:val="86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20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</w:p>
    </w:sdtContent>
  </w:sdt>
  <w:p>
    <w:pPr>
      <w:pStyle w:val="8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pStyle w:val="760"/>
      <w:isLgl w:val="false"/>
      <w:suff w:val="nothing"/>
      <w:lvlText w:val=""/>
      <w:lvlJc w:val="left"/>
      <w:pPr>
        <w:ind w:left="72" w:firstLine="0"/>
        <w:tabs>
          <w:tab w:val="num" w:pos="0" w:leader="none"/>
        </w:tabs>
      </w:pPr>
    </w:lvl>
    <w:lvl w:ilvl="7">
      <w:start w:val="1"/>
      <w:numFmt w:val="none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53" w:hanging="360"/>
        <w:tabs>
          <w:tab w:val="num" w:pos="353" w:leader="none"/>
        </w:tabs>
      </w:pPr>
      <w:rPr>
        <w:b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/>
        <w:color w:val="auto"/>
        <w:sz w:val="22"/>
        <w:szCs w:val="22"/>
        <w:shd w:val="clear" w:color="auto" w:fill="ffffff"/>
        <w:lang w:val="ru-RU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Symbol"/>
        <w:color w:val="auto"/>
        <w:sz w:val="22"/>
        <w:szCs w:val="22"/>
        <w:shd w:val="clear" w:color="auto" w:fill="ffffff"/>
        <w:lang w:val="ru-RU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/>
        <w:color w:val="auto"/>
        <w:sz w:val="22"/>
        <w:szCs w:val="22"/>
        <w:shd w:val="clear" w:color="auto" w:fill="ffffff"/>
        <w:lang w:val="ru-RU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Symbol"/>
        <w:color w:val="auto"/>
        <w:sz w:val="22"/>
        <w:szCs w:val="22"/>
        <w:shd w:val="clear" w:color="auto" w:fill="ffffff"/>
        <w:lang w:val="ru-RU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Symbol"/>
        <w:color w:val="auto"/>
        <w:sz w:val="22"/>
        <w:szCs w:val="22"/>
        <w:shd w:val="clear" w:color="auto" w:fill="ffffff"/>
        <w:lang w:val="ru-RU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  <w:color w:val="auto"/>
        <w:sz w:val="22"/>
        <w:szCs w:val="22"/>
        <w:shd w:val="clear" w:color="auto" w:fill="ffffff"/>
        <w:lang w:val="ru-RU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  <w:color w:val="auto"/>
        <w:sz w:val="22"/>
        <w:szCs w:val="22"/>
        <w:shd w:val="clear" w:color="auto" w:fill="ffffff"/>
        <w:lang w:val="ru-RU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Symbol"/>
        <w:color w:val="auto"/>
        <w:sz w:val="22"/>
        <w:szCs w:val="22"/>
        <w:shd w:val="clear" w:color="auto" w:fill="ffffff"/>
        <w:lang w:val="ru-RU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ascii="Symbol" w:hAnsi="Symbol" w:cs="Symbol"/>
        <w:color w:val="auto"/>
        <w:sz w:val="22"/>
        <w:szCs w:val="22"/>
        <w:shd w:val="clear" w:color="auto" w:fill="ffffff"/>
        <w:lang w:val="ru-RU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/>
      </w:rPr>
    </w:lvl>
    <w:lvl w:ilvl="1">
      <w:start w:val="3"/>
      <w:numFmt w:val="decimal"/>
      <w:isLgl w:val="false"/>
      <w:suff w:val="tab"/>
      <w:lvlText w:val="%1.%2."/>
      <w:lvlJc w:val="left"/>
      <w:pPr>
        <w:ind w:left="1069" w:hanging="360"/>
        <w:tabs>
          <w:tab w:val="num" w:pos="1069" w:leader="none"/>
        </w:tabs>
      </w:pPr>
      <w:rPr>
        <w:rFonts w:ascii="Times New Roman" w:hAnsi="Times New Roman" w:cs="Times New Roman"/>
        <w:b w:val="0"/>
        <w:sz w:val="20"/>
        <w:szCs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  <w:rPr>
        <w:rFonts w:cs="Times New Roman"/>
        <w:b w:val="0"/>
        <w:bCs/>
        <w:sz w:val="20"/>
        <w:szCs w:val="20"/>
        <w:lang w:val="ru-RU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3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  <w:rPr>
        <w:rFonts w:hint="default" w:ascii="Times" w:hAnsi="Times"/>
        <w:sz w:val="20"/>
        <w:szCs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87" w:hanging="360"/>
        <w:tabs>
          <w:tab w:val="num" w:pos="1287" w:leader="none"/>
        </w:tabs>
      </w:pPr>
      <w:rPr>
        <w:rFonts w:hint="default" w:ascii="Times New Roman" w:hAnsi="Times New Roman" w:cs="Times New Roman"/>
        <w:lang w:val="ru-RU" w:eastAsia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87" w:hanging="360"/>
        <w:tabs>
          <w:tab w:val="num" w:pos="1287" w:leader="none"/>
        </w:tabs>
      </w:pPr>
      <w:rPr>
        <w:rFonts w:hint="default" w:ascii="Times New Roman" w:hAnsi="Times New Roman" w:cs="Times New Roman"/>
        <w:sz w:val="20"/>
        <w:szCs w:val="20"/>
      </w:rPr>
    </w:lvl>
    <w:lvl w:ilvl="1">
      <w:start w:val="6"/>
      <w:numFmt w:val="decimal"/>
      <w:isLgl w:val="false"/>
      <w:suff w:val="tab"/>
      <w:lvlText w:val="2.3.%2."/>
      <w:lvlJc w:val="left"/>
      <w:pPr>
        <w:ind w:left="1647" w:firstLine="0"/>
        <w:tabs>
          <w:tab w:val="num" w:pos="1647" w:leader="none"/>
        </w:tabs>
      </w:pPr>
      <w:rPr>
        <w:rFonts w:hint="default"/>
        <w:b w:val="0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  <w:tabs>
          <w:tab w:val="num" w:pos="272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  <w:tabs>
          <w:tab w:val="num" w:pos="344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  <w:tabs>
          <w:tab w:val="num" w:pos="416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  <w:tabs>
          <w:tab w:val="num" w:pos="488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  <w:tabs>
          <w:tab w:val="num" w:pos="560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  <w:tabs>
          <w:tab w:val="num" w:pos="632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  <w:tabs>
          <w:tab w:val="num" w:pos="7047" w:leader="none"/>
        </w:tabs>
      </w:pPr>
      <w:rPr>
        <w:rFonts w:hint="default" w:ascii="Wingdings" w:hAnsi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3047" w:hanging="49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  <w:color w:val="000000"/>
      </w:rPr>
    </w:lvl>
    <w:lvl w:ilvl="1">
      <w:start w:val="1"/>
      <w:numFmt w:val="decimal"/>
      <w:isLgl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822" w:hanging="468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eastAsia="Courier New"/>
      </w:rPr>
    </w:lvl>
    <w:lvl w:ilvl="1">
      <w:start w:val="6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eastAsia="Courier New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eastAsia="Courier New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eastAsia="Courier New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eastAsia="Courier New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eastAsia="Courier New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eastAsia="Courier New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 w:eastAsia="Courier New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eastAsia="Courier New"/>
      </w:rPr>
    </w:lvl>
  </w:abstractNum>
  <w:abstractNum w:abstractNumId="17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855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4" w:hanging="432"/>
        <w:tabs>
          <w:tab w:val="num" w:pos="1424" w:leader="none"/>
        </w:tabs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04" w:hanging="504"/>
        <w:tabs>
          <w:tab w:val="num" w:pos="1620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."/>
      <w:lvlJc w:val="left"/>
      <w:pPr>
        <w:ind w:left="1728" w:hanging="648"/>
        <w:tabs>
          <w:tab w:val="num" w:pos="172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127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185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  <w:sz w:val="23"/>
        <w:szCs w:val="23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isLgl w:val="false"/>
      <w:suff w:val="space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630" w:hanging="49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468" w:hanging="468"/>
      </w:pPr>
      <w:rPr>
        <w:rFonts w:hint="default"/>
      </w:rPr>
    </w:lvl>
    <w:lvl w:ilvl="2">
      <w:start w:val="3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2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5"/>
  </w:num>
  <w:num w:numId="5">
    <w:abstractNumId w:val="28"/>
  </w:num>
  <w:num w:numId="6">
    <w:abstractNumId w:val="31"/>
  </w:num>
  <w:num w:numId="7">
    <w:abstractNumId w:val="36"/>
  </w:num>
  <w:num w:numId="8">
    <w:abstractNumId w:val="9"/>
  </w:num>
  <w:num w:numId="9">
    <w:abstractNumId w:val="27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2"/>
  </w:num>
  <w:num w:numId="13">
    <w:abstractNumId w:val="4"/>
  </w:num>
  <w:num w:numId="14">
    <w:abstractNumId w:val="18"/>
  </w:num>
  <w:num w:numId="15">
    <w:abstractNumId w:val="3"/>
  </w:num>
  <w:num w:numId="16">
    <w:abstractNumId w:val="21"/>
  </w:num>
  <w:num w:numId="17">
    <w:abstractNumId w:val="24"/>
  </w:num>
  <w:num w:numId="18">
    <w:abstractNumId w:val="13"/>
  </w:num>
  <w:num w:numId="19">
    <w:abstractNumId w:val="23"/>
  </w:num>
  <w:num w:numId="20">
    <w:abstractNumId w:val="34"/>
  </w:num>
  <w:num w:numId="21">
    <w:abstractNumId w:val="12"/>
  </w:num>
  <w:num w:numId="22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4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2"/>
  </w:num>
  <w:num w:numId="31">
    <w:abstractNumId w:val="8"/>
  </w:num>
  <w:num w:numId="32">
    <w:abstractNumId w:val="11"/>
  </w:num>
  <w:num w:numId="33">
    <w:abstractNumId w:val="25"/>
  </w:num>
  <w:num w:numId="34">
    <w:abstractNumId w:val="15"/>
  </w:num>
  <w:num w:numId="35">
    <w:abstractNumId w:val="29"/>
  </w:num>
  <w:num w:numId="36">
    <w:abstractNumId w:val="6"/>
  </w:num>
  <w:num w:numId="37">
    <w:abstractNumId w:val="17"/>
  </w:num>
  <w:num w:numId="38">
    <w:abstractNumId w:val="3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3"/>
    <w:link w:val="7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3"/>
    <w:link w:val="7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63"/>
    <w:link w:val="7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3"/>
    <w:link w:val="7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63"/>
    <w:link w:val="7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63"/>
    <w:link w:val="7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63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63"/>
    <w:link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63"/>
    <w:link w:val="762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53"/>
    <w:next w:val="7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63"/>
    <w:link w:val="34"/>
    <w:uiPriority w:val="10"/>
    <w:rPr>
      <w:sz w:val="48"/>
      <w:szCs w:val="48"/>
    </w:rPr>
  </w:style>
  <w:style w:type="paragraph" w:styleId="36">
    <w:name w:val="Subtitle"/>
    <w:basedOn w:val="753"/>
    <w:next w:val="7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63"/>
    <w:link w:val="36"/>
    <w:uiPriority w:val="11"/>
    <w:rPr>
      <w:sz w:val="24"/>
      <w:szCs w:val="24"/>
    </w:rPr>
  </w:style>
  <w:style w:type="paragraph" w:styleId="38">
    <w:name w:val="Quote"/>
    <w:basedOn w:val="753"/>
    <w:next w:val="7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3"/>
    <w:next w:val="7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3"/>
    <w:link w:val="867"/>
    <w:uiPriority w:val="99"/>
  </w:style>
  <w:style w:type="character" w:styleId="45">
    <w:name w:val="Footer Char"/>
    <w:basedOn w:val="763"/>
    <w:link w:val="869"/>
    <w:uiPriority w:val="99"/>
  </w:style>
  <w:style w:type="character" w:styleId="47">
    <w:name w:val="Caption Char"/>
    <w:basedOn w:val="859"/>
    <w:link w:val="869"/>
    <w:uiPriority w:val="99"/>
  </w:style>
  <w:style w:type="table" w:styleId="49">
    <w:name w:val="Table Grid Light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63"/>
    <w:uiPriority w:val="99"/>
    <w:unhideWhenUsed/>
    <w:rPr>
      <w:vertAlign w:val="superscript"/>
    </w:rPr>
  </w:style>
  <w:style w:type="paragraph" w:styleId="178">
    <w:name w:val="endnote text"/>
    <w:basedOn w:val="7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3"/>
    <w:uiPriority w:val="99"/>
    <w:semiHidden/>
    <w:unhideWhenUsed/>
    <w:rPr>
      <w:vertAlign w:val="superscript"/>
    </w:rPr>
  </w:style>
  <w:style w:type="paragraph" w:styleId="181">
    <w:name w:val="toc 1"/>
    <w:basedOn w:val="753"/>
    <w:next w:val="7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3"/>
    <w:next w:val="7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3"/>
    <w:next w:val="7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3"/>
    <w:next w:val="7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3"/>
    <w:next w:val="7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3"/>
    <w:next w:val="7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3"/>
    <w:next w:val="7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3"/>
    <w:next w:val="7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3"/>
    <w:next w:val="7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3"/>
    <w:next w:val="753"/>
    <w:uiPriority w:val="99"/>
    <w:unhideWhenUsed/>
    <w:pPr>
      <w:spacing w:after="0" w:afterAutospacing="0"/>
    </w:pPr>
  </w:style>
  <w:style w:type="paragraph" w:styleId="753" w:default="1">
    <w:name w:val="Normal"/>
    <w:qFormat/>
    <w:pPr>
      <w:spacing w:after="0" w:line="240" w:lineRule="auto"/>
    </w:pPr>
    <w:rPr>
      <w:rFonts w:ascii="Arial" w:hAnsi="Arial" w:eastAsia="Times New Roman" w:cs="Arial"/>
      <w:sz w:val="20"/>
      <w:szCs w:val="20"/>
      <w:lang w:eastAsia="zh-CN"/>
    </w:rPr>
  </w:style>
  <w:style w:type="paragraph" w:styleId="754">
    <w:name w:val="Heading 1"/>
    <w:basedOn w:val="753"/>
    <w:next w:val="856"/>
    <w:link w:val="766"/>
    <w:qFormat/>
    <w:pPr>
      <w:numPr>
        <w:ilvl w:val="0"/>
        <w:numId w:val="1"/>
      </w:numPr>
      <w:keepNext/>
      <w:outlineLvl w:val="0"/>
    </w:pPr>
    <w:rPr>
      <w:rFonts w:ascii="Times New Roman" w:hAnsi="Times New Roman" w:cs="Times New Roman"/>
      <w:sz w:val="24"/>
      <w:lang w:val="en-US"/>
    </w:rPr>
  </w:style>
  <w:style w:type="paragraph" w:styleId="755">
    <w:name w:val="Heading 2"/>
    <w:basedOn w:val="753"/>
    <w:next w:val="856"/>
    <w:link w:val="767"/>
    <w:qFormat/>
    <w:pPr>
      <w:numPr>
        <w:ilvl w:val="1"/>
        <w:numId w:val="1"/>
      </w:numPr>
      <w:jc w:val="both"/>
      <w:keepNext/>
      <w:outlineLvl w:val="1"/>
    </w:pPr>
    <w:rPr>
      <w:b/>
      <w:sz w:val="18"/>
    </w:rPr>
  </w:style>
  <w:style w:type="paragraph" w:styleId="756">
    <w:name w:val="Heading 3"/>
    <w:basedOn w:val="753"/>
    <w:next w:val="856"/>
    <w:link w:val="768"/>
    <w:qFormat/>
    <w:pPr>
      <w:numPr>
        <w:ilvl w:val="2"/>
        <w:numId w:val="1"/>
      </w:numPr>
      <w:keepNext/>
      <w:outlineLvl w:val="2"/>
    </w:pPr>
    <w:rPr>
      <w:rFonts w:ascii="Times New Roman" w:hAnsi="Times New Roman" w:cs="Times New Roman"/>
      <w:sz w:val="24"/>
    </w:rPr>
  </w:style>
  <w:style w:type="paragraph" w:styleId="757">
    <w:name w:val="Heading 4"/>
    <w:basedOn w:val="753"/>
    <w:next w:val="856"/>
    <w:link w:val="769"/>
    <w:qFormat/>
    <w:pPr>
      <w:numPr>
        <w:ilvl w:val="3"/>
        <w:numId w:val="1"/>
      </w:numPr>
      <w:jc w:val="center"/>
      <w:keepNext/>
      <w:outlineLvl w:val="3"/>
    </w:pPr>
    <w:rPr>
      <w:rFonts w:ascii="Times New Roman" w:hAnsi="Times New Roman" w:cs="Times New Roman"/>
      <w:b/>
      <w:sz w:val="22"/>
    </w:rPr>
  </w:style>
  <w:style w:type="paragraph" w:styleId="758">
    <w:name w:val="Heading 5"/>
    <w:basedOn w:val="753"/>
    <w:next w:val="856"/>
    <w:link w:val="770"/>
    <w:qFormat/>
    <w:pPr>
      <w:numPr>
        <w:ilvl w:val="4"/>
        <w:numId w:val="1"/>
      </w:numPr>
      <w:keepNext/>
      <w:outlineLvl w:val="4"/>
    </w:pPr>
    <w:rPr>
      <w:rFonts w:ascii="Times New Roman" w:hAnsi="Times New Roman" w:cs="Times New Roman"/>
      <w:sz w:val="28"/>
      <w:lang w:val="en-US"/>
    </w:rPr>
  </w:style>
  <w:style w:type="paragraph" w:styleId="759">
    <w:name w:val="Heading 6"/>
    <w:basedOn w:val="753"/>
    <w:next w:val="856"/>
    <w:link w:val="771"/>
    <w:qFormat/>
    <w:pPr>
      <w:numPr>
        <w:ilvl w:val="5"/>
        <w:numId w:val="1"/>
      </w:numPr>
      <w:jc w:val="center"/>
      <w:keepNext/>
      <w:outlineLvl w:val="5"/>
    </w:pPr>
    <w:rPr>
      <w:rFonts w:ascii="Times New Roman" w:hAnsi="Times New Roman" w:cs="Times New Roman"/>
      <w:sz w:val="28"/>
      <w:lang w:val="en-US"/>
    </w:rPr>
  </w:style>
  <w:style w:type="paragraph" w:styleId="760">
    <w:name w:val="Heading 7"/>
    <w:basedOn w:val="753"/>
    <w:next w:val="856"/>
    <w:link w:val="772"/>
    <w:qFormat/>
    <w:pPr>
      <w:numPr>
        <w:ilvl w:val="6"/>
        <w:numId w:val="1"/>
      </w:numPr>
      <w:ind w:right="113"/>
      <w:jc w:val="center"/>
      <w:keepNext/>
      <w:outlineLvl w:val="6"/>
    </w:pPr>
    <w:rPr>
      <w:b/>
      <w:sz w:val="18"/>
    </w:rPr>
  </w:style>
  <w:style w:type="paragraph" w:styleId="761">
    <w:name w:val="Heading 8"/>
    <w:basedOn w:val="753"/>
    <w:next w:val="856"/>
    <w:link w:val="773"/>
    <w:qFormat/>
    <w:pPr>
      <w:numPr>
        <w:ilvl w:val="7"/>
        <w:numId w:val="1"/>
      </w:numPr>
      <w:jc w:val="center"/>
      <w:keepNext/>
      <w:outlineLvl w:val="7"/>
    </w:pPr>
    <w:rPr>
      <w:rFonts w:ascii="Times New Roman" w:hAnsi="Times New Roman" w:cs="Times New Roman"/>
      <w:b/>
      <w:sz w:val="24"/>
    </w:rPr>
  </w:style>
  <w:style w:type="paragraph" w:styleId="762">
    <w:name w:val="Heading 9"/>
    <w:basedOn w:val="753"/>
    <w:next w:val="856"/>
    <w:link w:val="774"/>
    <w:qFormat/>
    <w:pPr>
      <w:numPr>
        <w:ilvl w:val="8"/>
        <w:numId w:val="1"/>
      </w:numPr>
      <w:jc w:val="center"/>
      <w:keepNext/>
      <w:tabs>
        <w:tab w:val="left" w:pos="5245" w:leader="none"/>
      </w:tabs>
      <w:outlineLvl w:val="8"/>
    </w:pPr>
    <w:rPr>
      <w:rFonts w:ascii="Times New Roman" w:hAnsi="Times New Roman" w:cs="Times New Roman"/>
      <w:sz w:val="24"/>
    </w:rPr>
  </w:style>
  <w:style w:type="character" w:styleId="763" w:default="1">
    <w:name w:val="Default Paragraph Font"/>
    <w:uiPriority w:val="1"/>
    <w:semiHidden/>
    <w:unhideWhenUsed/>
  </w:style>
  <w:style w:type="table" w:styleId="7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5" w:default="1">
    <w:name w:val="No List"/>
    <w:uiPriority w:val="99"/>
    <w:semiHidden/>
    <w:unhideWhenUsed/>
  </w:style>
  <w:style w:type="character" w:styleId="766" w:customStyle="1">
    <w:name w:val="Заголовок 1 Знак"/>
    <w:basedOn w:val="763"/>
    <w:link w:val="754"/>
    <w:rPr>
      <w:rFonts w:ascii="Times New Roman" w:hAnsi="Times New Roman" w:eastAsia="Times New Roman" w:cs="Times New Roman"/>
      <w:sz w:val="24"/>
      <w:szCs w:val="20"/>
      <w:lang w:val="en-US" w:eastAsia="zh-CN"/>
    </w:rPr>
  </w:style>
  <w:style w:type="character" w:styleId="767" w:customStyle="1">
    <w:name w:val="Заголовок 2 Знак"/>
    <w:basedOn w:val="763"/>
    <w:link w:val="755"/>
    <w:rPr>
      <w:rFonts w:ascii="Arial" w:hAnsi="Arial" w:eastAsia="Times New Roman" w:cs="Arial"/>
      <w:b/>
      <w:sz w:val="18"/>
      <w:szCs w:val="20"/>
      <w:lang w:eastAsia="zh-CN"/>
    </w:rPr>
  </w:style>
  <w:style w:type="character" w:styleId="768" w:customStyle="1">
    <w:name w:val="Заголовок 3 Знак"/>
    <w:basedOn w:val="763"/>
    <w:link w:val="756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769" w:customStyle="1">
    <w:name w:val="Заголовок 4 Знак"/>
    <w:basedOn w:val="763"/>
    <w:link w:val="757"/>
    <w:rPr>
      <w:rFonts w:ascii="Times New Roman" w:hAnsi="Times New Roman" w:eastAsia="Times New Roman" w:cs="Times New Roman"/>
      <w:b/>
      <w:szCs w:val="20"/>
      <w:lang w:eastAsia="zh-CN"/>
    </w:rPr>
  </w:style>
  <w:style w:type="character" w:styleId="770" w:customStyle="1">
    <w:name w:val="Заголовок 5 Знак"/>
    <w:basedOn w:val="763"/>
    <w:link w:val="758"/>
    <w:rPr>
      <w:rFonts w:ascii="Times New Roman" w:hAnsi="Times New Roman" w:eastAsia="Times New Roman" w:cs="Times New Roman"/>
      <w:sz w:val="28"/>
      <w:szCs w:val="20"/>
      <w:lang w:val="en-US" w:eastAsia="zh-CN"/>
    </w:rPr>
  </w:style>
  <w:style w:type="character" w:styleId="771" w:customStyle="1">
    <w:name w:val="Заголовок 6 Знак"/>
    <w:basedOn w:val="763"/>
    <w:link w:val="759"/>
    <w:rPr>
      <w:rFonts w:ascii="Times New Roman" w:hAnsi="Times New Roman" w:eastAsia="Times New Roman" w:cs="Times New Roman"/>
      <w:sz w:val="28"/>
      <w:szCs w:val="20"/>
      <w:lang w:val="en-US" w:eastAsia="zh-CN"/>
    </w:rPr>
  </w:style>
  <w:style w:type="character" w:styleId="772" w:customStyle="1">
    <w:name w:val="Заголовок 7 Знак"/>
    <w:basedOn w:val="763"/>
    <w:link w:val="760"/>
    <w:rPr>
      <w:rFonts w:ascii="Arial" w:hAnsi="Arial" w:eastAsia="Times New Roman" w:cs="Arial"/>
      <w:b/>
      <w:sz w:val="18"/>
      <w:szCs w:val="20"/>
      <w:lang w:eastAsia="zh-CN"/>
    </w:rPr>
  </w:style>
  <w:style w:type="character" w:styleId="773" w:customStyle="1">
    <w:name w:val="Заголовок 8 Знак"/>
    <w:basedOn w:val="763"/>
    <w:link w:val="761"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774" w:customStyle="1">
    <w:name w:val="Заголовок 9 Знак"/>
    <w:basedOn w:val="763"/>
    <w:link w:val="762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775" w:customStyle="1">
    <w:name w:val="WW8Num1z0"/>
  </w:style>
  <w:style w:type="character" w:styleId="776" w:customStyle="1">
    <w:name w:val="WW8Num1z1"/>
  </w:style>
  <w:style w:type="character" w:styleId="777" w:customStyle="1">
    <w:name w:val="WW8Num1z2"/>
  </w:style>
  <w:style w:type="character" w:styleId="778" w:customStyle="1">
    <w:name w:val="WW8Num1z3"/>
  </w:style>
  <w:style w:type="character" w:styleId="779" w:customStyle="1">
    <w:name w:val="WW8Num1z4"/>
  </w:style>
  <w:style w:type="character" w:styleId="780" w:customStyle="1">
    <w:name w:val="WW8Num1z5"/>
  </w:style>
  <w:style w:type="character" w:styleId="781" w:customStyle="1">
    <w:name w:val="WW8Num1z6"/>
  </w:style>
  <w:style w:type="character" w:styleId="782" w:customStyle="1">
    <w:name w:val="WW8Num1z7"/>
  </w:style>
  <w:style w:type="character" w:styleId="783" w:customStyle="1">
    <w:name w:val="WW8Num1z8"/>
  </w:style>
  <w:style w:type="character" w:styleId="784" w:customStyle="1">
    <w:name w:val="WW8Num2z0"/>
    <w:rPr>
      <w:b/>
    </w:rPr>
  </w:style>
  <w:style w:type="character" w:styleId="785" w:customStyle="1">
    <w:name w:val="WW8Num2z1"/>
  </w:style>
  <w:style w:type="character" w:styleId="786" w:customStyle="1">
    <w:name w:val="WW8Num2z2"/>
  </w:style>
  <w:style w:type="character" w:styleId="787" w:customStyle="1">
    <w:name w:val="WW8Num2z3"/>
  </w:style>
  <w:style w:type="character" w:styleId="788" w:customStyle="1">
    <w:name w:val="WW8Num2z4"/>
  </w:style>
  <w:style w:type="character" w:styleId="789" w:customStyle="1">
    <w:name w:val="WW8Num2z5"/>
  </w:style>
  <w:style w:type="character" w:styleId="790" w:customStyle="1">
    <w:name w:val="WW8Num2z6"/>
  </w:style>
  <w:style w:type="character" w:styleId="791" w:customStyle="1">
    <w:name w:val="WW8Num2z7"/>
  </w:style>
  <w:style w:type="character" w:styleId="792" w:customStyle="1">
    <w:name w:val="WW8Num2z8"/>
  </w:style>
  <w:style w:type="character" w:styleId="793" w:customStyle="1">
    <w:name w:val="WW8Num3z0"/>
    <w:rPr>
      <w:rFonts w:ascii="Symbol" w:hAnsi="Symbol" w:cs="Symbol"/>
      <w:color w:val="auto"/>
      <w:sz w:val="22"/>
      <w:szCs w:val="22"/>
      <w:shd w:val="clear" w:color="auto" w:fill="ffffff"/>
      <w:lang w:val="ru-RU"/>
    </w:rPr>
  </w:style>
  <w:style w:type="character" w:styleId="794" w:customStyle="1">
    <w:name w:val="WW8Num4z0"/>
  </w:style>
  <w:style w:type="character" w:styleId="795" w:customStyle="1">
    <w:name w:val="WW8Num4z1"/>
  </w:style>
  <w:style w:type="character" w:styleId="796" w:customStyle="1">
    <w:name w:val="WW8Num4z2"/>
  </w:style>
  <w:style w:type="character" w:styleId="797" w:customStyle="1">
    <w:name w:val="WW8Num4z3"/>
  </w:style>
  <w:style w:type="character" w:styleId="798" w:customStyle="1">
    <w:name w:val="WW8Num4z4"/>
  </w:style>
  <w:style w:type="character" w:styleId="799" w:customStyle="1">
    <w:name w:val="WW8Num4z5"/>
  </w:style>
  <w:style w:type="character" w:styleId="800" w:customStyle="1">
    <w:name w:val="WW8Num4z6"/>
  </w:style>
  <w:style w:type="character" w:styleId="801" w:customStyle="1">
    <w:name w:val="WW8Num4z7"/>
  </w:style>
  <w:style w:type="character" w:styleId="802" w:customStyle="1">
    <w:name w:val="WW8Num4z8"/>
  </w:style>
  <w:style w:type="character" w:styleId="803" w:customStyle="1">
    <w:name w:val="WW8Num3z1"/>
    <w:rPr>
      <w:rFonts w:cs="Times New Roman"/>
      <w:lang w:val="ru-RU"/>
    </w:rPr>
  </w:style>
  <w:style w:type="character" w:styleId="804" w:customStyle="1">
    <w:name w:val="WW8Num3z2"/>
  </w:style>
  <w:style w:type="character" w:styleId="805" w:customStyle="1">
    <w:name w:val="WW8Num3z3"/>
  </w:style>
  <w:style w:type="character" w:styleId="806" w:customStyle="1">
    <w:name w:val="WW8Num3z4"/>
  </w:style>
  <w:style w:type="character" w:styleId="807" w:customStyle="1">
    <w:name w:val="WW8Num3z5"/>
  </w:style>
  <w:style w:type="character" w:styleId="808" w:customStyle="1">
    <w:name w:val="WW8Num3z6"/>
  </w:style>
  <w:style w:type="character" w:styleId="809" w:customStyle="1">
    <w:name w:val="WW8Num3z7"/>
  </w:style>
  <w:style w:type="character" w:styleId="810" w:customStyle="1">
    <w:name w:val="WW8Num3z8"/>
  </w:style>
  <w:style w:type="character" w:styleId="811" w:customStyle="1">
    <w:name w:val="WW8Num5z0"/>
    <w:rPr>
      <w:rFonts w:ascii="Symbol" w:hAnsi="Symbol" w:cs="Symbol"/>
      <w:color w:val="auto"/>
      <w:sz w:val="22"/>
      <w:szCs w:val="22"/>
      <w:shd w:val="clear" w:color="auto" w:fill="ffffff"/>
      <w:lang w:val="ru-RU"/>
    </w:rPr>
  </w:style>
  <w:style w:type="character" w:styleId="812" w:customStyle="1">
    <w:name w:val="Основной шрифт абзаца3"/>
  </w:style>
  <w:style w:type="character" w:styleId="813" w:customStyle="1">
    <w:name w:val="Основной шрифт абзаца2"/>
  </w:style>
  <w:style w:type="character" w:styleId="814" w:customStyle="1">
    <w:name w:val="Основной шрифт абзаца1"/>
  </w:style>
  <w:style w:type="character" w:styleId="815" w:customStyle="1">
    <w:name w:val="Absatz-Standardschriftart"/>
  </w:style>
  <w:style w:type="character" w:styleId="816" w:customStyle="1">
    <w:name w:val="WW-Absatz-Standardschriftart"/>
  </w:style>
  <w:style w:type="character" w:styleId="817" w:customStyle="1">
    <w:name w:val="WW-Absatz-Standardschriftart1"/>
  </w:style>
  <w:style w:type="character" w:styleId="818" w:customStyle="1">
    <w:name w:val="WW-Absatz-Standardschriftart11"/>
  </w:style>
  <w:style w:type="character" w:styleId="819" w:customStyle="1">
    <w:name w:val="WW-Absatz-Standardschriftart111"/>
  </w:style>
  <w:style w:type="character" w:styleId="820" w:customStyle="1">
    <w:name w:val="WW-Absatz-Standardschriftart1111"/>
  </w:style>
  <w:style w:type="character" w:styleId="821" w:customStyle="1">
    <w:name w:val="WW8Num6z0"/>
    <w:rPr>
      <w:rFonts w:ascii="Wingdings" w:hAnsi="Wingdings" w:cs="Wingdings"/>
    </w:rPr>
  </w:style>
  <w:style w:type="character" w:styleId="822" w:customStyle="1">
    <w:name w:val="WW8Num6z1"/>
    <w:rPr>
      <w:rFonts w:ascii="Courier New" w:hAnsi="Courier New" w:cs="Courier New"/>
    </w:rPr>
  </w:style>
  <w:style w:type="character" w:styleId="823" w:customStyle="1">
    <w:name w:val="WW8Num6z3"/>
    <w:rPr>
      <w:rFonts w:ascii="Symbol" w:hAnsi="Symbol" w:cs="Symbol"/>
    </w:rPr>
  </w:style>
  <w:style w:type="character" w:styleId="824" w:customStyle="1">
    <w:name w:val="WW8Num12z0"/>
    <w:rPr>
      <w:rFonts w:ascii="Times New Roman" w:hAnsi="Times New Roman" w:cs="Times New Roman"/>
      <w:b w:val="0"/>
      <w:i w:val="0"/>
      <w:sz w:val="20"/>
      <w:u w:val="none"/>
    </w:rPr>
  </w:style>
  <w:style w:type="character" w:styleId="825" w:customStyle="1">
    <w:name w:val="WW8Num14z0"/>
    <w:rPr>
      <w:rFonts w:ascii="Times New Roman" w:hAnsi="Times New Roman" w:cs="Times New Roman"/>
      <w:b w:val="0"/>
      <w:i w:val="0"/>
      <w:sz w:val="20"/>
      <w:u w:val="none"/>
    </w:rPr>
  </w:style>
  <w:style w:type="character" w:styleId="826" w:customStyle="1">
    <w:name w:val="WW8Num15z0"/>
    <w:rPr>
      <w:rFonts w:ascii="Wingdings" w:hAnsi="Wingdings" w:cs="Wingdings"/>
    </w:rPr>
  </w:style>
  <w:style w:type="character" w:styleId="827" w:customStyle="1">
    <w:name w:val="WW8Num15z1"/>
    <w:rPr>
      <w:rFonts w:ascii="Courier New" w:hAnsi="Courier New" w:cs="Courier New"/>
    </w:rPr>
  </w:style>
  <w:style w:type="character" w:styleId="828" w:customStyle="1">
    <w:name w:val="WW8Num15z3"/>
    <w:rPr>
      <w:rFonts w:ascii="Symbol" w:hAnsi="Symbol" w:cs="Symbol"/>
    </w:rPr>
  </w:style>
  <w:style w:type="character" w:styleId="829" w:customStyle="1">
    <w:name w:val="WW8Num18z0"/>
    <w:rPr>
      <w:rFonts w:ascii="Times New Roman" w:hAnsi="Times New Roman" w:eastAsia="Times New Roman" w:cs="Times New Roman"/>
    </w:rPr>
  </w:style>
  <w:style w:type="character" w:styleId="830" w:customStyle="1">
    <w:name w:val="WW8Num18z1"/>
    <w:rPr>
      <w:rFonts w:ascii="Courier New" w:hAnsi="Courier New" w:cs="Courier New"/>
    </w:rPr>
  </w:style>
  <w:style w:type="character" w:styleId="831" w:customStyle="1">
    <w:name w:val="WW8Num18z2"/>
    <w:rPr>
      <w:rFonts w:ascii="Wingdings" w:hAnsi="Wingdings" w:cs="Wingdings"/>
    </w:rPr>
  </w:style>
  <w:style w:type="character" w:styleId="832" w:customStyle="1">
    <w:name w:val="WW8Num18z3"/>
    <w:rPr>
      <w:rFonts w:ascii="Symbol" w:hAnsi="Symbol" w:cs="Symbol"/>
    </w:rPr>
  </w:style>
  <w:style w:type="character" w:styleId="833" w:customStyle="1">
    <w:name w:val="WW8Num20z0"/>
    <w:rPr>
      <w:rFonts w:ascii="Wingdings" w:hAnsi="Wingdings" w:cs="Wingdings"/>
    </w:rPr>
  </w:style>
  <w:style w:type="character" w:styleId="834" w:customStyle="1">
    <w:name w:val="WW8Num20z1"/>
    <w:rPr>
      <w:rFonts w:ascii="Courier New" w:hAnsi="Courier New" w:cs="Courier New"/>
    </w:rPr>
  </w:style>
  <w:style w:type="character" w:styleId="835" w:customStyle="1">
    <w:name w:val="WW8Num20z3"/>
    <w:rPr>
      <w:rFonts w:ascii="Symbol" w:hAnsi="Symbol" w:cs="Symbol"/>
    </w:rPr>
  </w:style>
  <w:style w:type="character" w:styleId="836" w:customStyle="1">
    <w:name w:val="WW8Num21z0"/>
    <w:rPr>
      <w:rFonts w:ascii="Wingdings" w:hAnsi="Wingdings" w:cs="Wingdings"/>
    </w:rPr>
  </w:style>
  <w:style w:type="character" w:styleId="837" w:customStyle="1">
    <w:name w:val="WW8Num21z1"/>
    <w:rPr>
      <w:rFonts w:ascii="Courier New" w:hAnsi="Courier New" w:cs="Courier New"/>
    </w:rPr>
  </w:style>
  <w:style w:type="character" w:styleId="838" w:customStyle="1">
    <w:name w:val="WW8Num21z3"/>
    <w:rPr>
      <w:rFonts w:ascii="Symbol" w:hAnsi="Symbol" w:cs="Symbol"/>
    </w:rPr>
  </w:style>
  <w:style w:type="character" w:styleId="839" w:customStyle="1">
    <w:name w:val="WW8Num23z0"/>
    <w:rPr>
      <w:rFonts w:ascii="Times New Roman" w:hAnsi="Times New Roman" w:cs="Times New Roman"/>
      <w:b w:val="0"/>
      <w:i w:val="0"/>
      <w:sz w:val="20"/>
      <w:u w:val="none"/>
    </w:rPr>
  </w:style>
  <w:style w:type="character" w:styleId="840" w:customStyle="1">
    <w:name w:val="WW8Num25z0"/>
    <w:rPr>
      <w:rFonts w:ascii="Times New Roman" w:hAnsi="Times New Roman" w:cs="Times New Roman"/>
      <w:b w:val="0"/>
      <w:i w:val="0"/>
      <w:sz w:val="20"/>
      <w:u w:val="none"/>
    </w:rPr>
  </w:style>
  <w:style w:type="character" w:styleId="841" w:customStyle="1">
    <w:name w:val="WW8NumSt2z0"/>
    <w:rPr>
      <w:rFonts w:ascii="Times New Roman" w:hAnsi="Times New Roman" w:cs="Times New Roman"/>
      <w:b w:val="0"/>
      <w:i w:val="0"/>
      <w:sz w:val="20"/>
      <w:u w:val="none"/>
    </w:rPr>
  </w:style>
  <w:style w:type="character" w:styleId="842" w:customStyle="1">
    <w:name w:val="WW8NumSt3z0"/>
    <w:rPr>
      <w:rFonts w:ascii="Symbol" w:hAnsi="Symbol" w:cs="Symbol"/>
    </w:rPr>
  </w:style>
  <w:style w:type="character" w:styleId="843" w:customStyle="1">
    <w:name w:val="WW8NumSt5z0"/>
    <w:rPr>
      <w:rFonts w:ascii="Times New Roman" w:hAnsi="Times New Roman" w:cs="Times New Roman"/>
      <w:b w:val="0"/>
      <w:i w:val="0"/>
      <w:sz w:val="20"/>
      <w:u w:val="none"/>
    </w:rPr>
  </w:style>
  <w:style w:type="character" w:styleId="844" w:customStyle="1">
    <w:name w:val="WW8NumSt6z0"/>
    <w:rPr>
      <w:rFonts w:ascii="Times New Roman" w:hAnsi="Times New Roman" w:cs="Times New Roman"/>
      <w:b w:val="0"/>
      <w:i w:val="0"/>
      <w:sz w:val="19"/>
      <w:u w:val="none"/>
    </w:rPr>
  </w:style>
  <w:style w:type="character" w:styleId="845" w:customStyle="1">
    <w:name w:val="Основной шрифт абзаца10"/>
  </w:style>
  <w:style w:type="character" w:styleId="846" w:customStyle="1">
    <w:name w:val="Номер страницы1"/>
    <w:basedOn w:val="845"/>
  </w:style>
  <w:style w:type="character" w:styleId="847">
    <w:name w:val="Hyperlink"/>
    <w:rPr>
      <w:color w:val="0000ff"/>
      <w:u w:val="single"/>
    </w:rPr>
  </w:style>
  <w:style w:type="character" w:styleId="848" w:customStyle="1">
    <w:name w:val="Символ нумерации"/>
  </w:style>
  <w:style w:type="character" w:styleId="849" w:customStyle="1">
    <w:name w:val="Маркеры списка"/>
    <w:rPr>
      <w:rFonts w:ascii="OpenSymbol" w:hAnsi="OpenSymbol" w:eastAsia="OpenSymbol" w:cs="OpenSymbol"/>
    </w:rPr>
  </w:style>
  <w:style w:type="character" w:styleId="850" w:customStyle="1">
    <w:name w:val="_pe_w"/>
  </w:style>
  <w:style w:type="character" w:styleId="851" w:customStyle="1">
    <w:name w:val="Знак примечания1"/>
    <w:rPr>
      <w:sz w:val="16"/>
      <w:szCs w:val="16"/>
    </w:rPr>
  </w:style>
  <w:style w:type="character" w:styleId="852" w:customStyle="1">
    <w:name w:val="Текст примечания Знак"/>
    <w:rPr>
      <w:rFonts w:ascii="Arial" w:hAnsi="Arial" w:cs="Arial"/>
    </w:rPr>
  </w:style>
  <w:style w:type="character" w:styleId="853" w:customStyle="1">
    <w:name w:val="Тема примечания Знак"/>
    <w:rPr>
      <w:rFonts w:ascii="Arial" w:hAnsi="Arial" w:cs="Arial"/>
      <w:b/>
      <w:bCs/>
    </w:rPr>
  </w:style>
  <w:style w:type="character" w:styleId="854" w:customStyle="1">
    <w:name w:val="Текст выноски Знак"/>
    <w:rPr>
      <w:rFonts w:ascii="Segoe UI" w:hAnsi="Segoe UI" w:cs="Segoe UI"/>
      <w:sz w:val="18"/>
      <w:szCs w:val="18"/>
    </w:rPr>
  </w:style>
  <w:style w:type="paragraph" w:styleId="855" w:customStyle="1">
    <w:name w:val="Заголовок1"/>
    <w:basedOn w:val="753"/>
    <w:next w:val="856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856">
    <w:name w:val="Body Text"/>
    <w:basedOn w:val="753"/>
    <w:link w:val="857"/>
    <w:pPr>
      <w:jc w:val="center"/>
    </w:pPr>
    <w:rPr>
      <w:sz w:val="18"/>
    </w:rPr>
  </w:style>
  <w:style w:type="character" w:styleId="857" w:customStyle="1">
    <w:name w:val="Основной текст Знак"/>
    <w:basedOn w:val="763"/>
    <w:link w:val="856"/>
    <w:rPr>
      <w:rFonts w:ascii="Arial" w:hAnsi="Arial" w:eastAsia="Times New Roman" w:cs="Arial"/>
      <w:sz w:val="18"/>
      <w:szCs w:val="20"/>
      <w:lang w:eastAsia="zh-CN"/>
    </w:rPr>
  </w:style>
  <w:style w:type="paragraph" w:styleId="858">
    <w:name w:val="List"/>
    <w:basedOn w:val="856"/>
    <w:rPr>
      <w:rFonts w:cs="Tahoma"/>
    </w:rPr>
  </w:style>
  <w:style w:type="paragraph" w:styleId="859">
    <w:name w:val="Caption"/>
    <w:basedOn w:val="753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0" w:customStyle="1">
    <w:name w:val="Указатель4"/>
    <w:basedOn w:val="753"/>
    <w:pPr>
      <w:suppressLineNumbers/>
    </w:pPr>
    <w:rPr>
      <w:rFonts w:cs="Mangal"/>
    </w:rPr>
  </w:style>
  <w:style w:type="paragraph" w:styleId="861" w:customStyle="1">
    <w:name w:val="Название3"/>
    <w:basedOn w:val="75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2" w:customStyle="1">
    <w:name w:val="Указатель3"/>
    <w:basedOn w:val="753"/>
    <w:pPr>
      <w:suppressLineNumbers/>
    </w:pPr>
    <w:rPr>
      <w:rFonts w:cs="Mangal"/>
    </w:rPr>
  </w:style>
  <w:style w:type="paragraph" w:styleId="863" w:customStyle="1">
    <w:name w:val="Название2"/>
    <w:basedOn w:val="75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4" w:customStyle="1">
    <w:name w:val="Указатель2"/>
    <w:basedOn w:val="753"/>
    <w:pPr>
      <w:suppressLineNumbers/>
    </w:pPr>
    <w:rPr>
      <w:rFonts w:cs="Mangal"/>
    </w:rPr>
  </w:style>
  <w:style w:type="paragraph" w:styleId="865" w:customStyle="1">
    <w:name w:val="Название1"/>
    <w:basedOn w:val="753"/>
    <w:pPr>
      <w:spacing w:before="120" w:after="120"/>
      <w:suppressLineNumbers/>
    </w:pPr>
    <w:rPr>
      <w:rFonts w:cs="Tahoma"/>
      <w:i/>
      <w:iCs/>
      <w:szCs w:val="24"/>
    </w:rPr>
  </w:style>
  <w:style w:type="paragraph" w:styleId="866" w:customStyle="1">
    <w:name w:val="Указатель1"/>
    <w:basedOn w:val="753"/>
    <w:pPr>
      <w:suppressLineNumbers/>
    </w:pPr>
    <w:rPr>
      <w:rFonts w:cs="Tahoma"/>
    </w:rPr>
  </w:style>
  <w:style w:type="paragraph" w:styleId="867">
    <w:name w:val="Header"/>
    <w:basedOn w:val="753"/>
    <w:link w:val="868"/>
    <w:uiPriority w:val="99"/>
    <w:pPr>
      <w:tabs>
        <w:tab w:val="center" w:pos="4536" w:leader="none"/>
        <w:tab w:val="right" w:pos="9072" w:leader="none"/>
      </w:tabs>
      <w:suppressLineNumbers/>
    </w:pPr>
  </w:style>
  <w:style w:type="character" w:styleId="868" w:customStyle="1">
    <w:name w:val="Верхний колонтитул Знак"/>
    <w:basedOn w:val="763"/>
    <w:link w:val="867"/>
    <w:uiPriority w:val="99"/>
    <w:rPr>
      <w:rFonts w:ascii="Arial" w:hAnsi="Arial" w:eastAsia="Times New Roman" w:cs="Arial"/>
      <w:sz w:val="20"/>
      <w:szCs w:val="20"/>
      <w:lang w:eastAsia="zh-CN"/>
    </w:rPr>
  </w:style>
  <w:style w:type="paragraph" w:styleId="869">
    <w:name w:val="Footer"/>
    <w:basedOn w:val="753"/>
    <w:link w:val="870"/>
    <w:uiPriority w:val="99"/>
    <w:pPr>
      <w:tabs>
        <w:tab w:val="center" w:pos="4536" w:leader="none"/>
        <w:tab w:val="right" w:pos="9072" w:leader="none"/>
      </w:tabs>
      <w:suppressLineNumbers/>
    </w:pPr>
  </w:style>
  <w:style w:type="character" w:styleId="870" w:customStyle="1">
    <w:name w:val="Нижний колонтитул Знак"/>
    <w:basedOn w:val="763"/>
    <w:link w:val="869"/>
    <w:uiPriority w:val="99"/>
    <w:rPr>
      <w:rFonts w:ascii="Arial" w:hAnsi="Arial" w:eastAsia="Times New Roman" w:cs="Arial"/>
      <w:sz w:val="20"/>
      <w:szCs w:val="20"/>
      <w:lang w:eastAsia="zh-CN"/>
    </w:rPr>
  </w:style>
  <w:style w:type="paragraph" w:styleId="871" w:customStyle="1">
    <w:name w:val="Основной текст 31"/>
    <w:basedOn w:val="753"/>
    <w:rPr>
      <w:rFonts w:ascii="Times New Roman" w:hAnsi="Times New Roman" w:cs="Times New Roman"/>
      <w:sz w:val="24"/>
    </w:rPr>
  </w:style>
  <w:style w:type="paragraph" w:styleId="872">
    <w:name w:val="Body Text Indent"/>
    <w:basedOn w:val="753"/>
    <w:link w:val="873"/>
    <w:pPr>
      <w:ind w:left="283" w:right="249" w:firstLine="426"/>
      <w:jc w:val="both"/>
    </w:pPr>
    <w:rPr>
      <w:sz w:val="18"/>
    </w:rPr>
  </w:style>
  <w:style w:type="character" w:styleId="873" w:customStyle="1">
    <w:name w:val="Основной текст с отступом Знак"/>
    <w:basedOn w:val="763"/>
    <w:link w:val="872"/>
    <w:rPr>
      <w:rFonts w:ascii="Arial" w:hAnsi="Arial" w:eastAsia="Times New Roman" w:cs="Arial"/>
      <w:sz w:val="18"/>
      <w:szCs w:val="20"/>
      <w:lang w:eastAsia="zh-CN"/>
    </w:rPr>
  </w:style>
  <w:style w:type="paragraph" w:styleId="874" w:customStyle="1">
    <w:name w:val="Цитата1"/>
    <w:basedOn w:val="753"/>
    <w:pPr>
      <w:ind w:left="72" w:right="113" w:hanging="72"/>
      <w:jc w:val="both"/>
      <w:tabs>
        <w:tab w:val="left" w:pos="214" w:leader="none"/>
        <w:tab w:val="left" w:pos="5245" w:leader="none"/>
      </w:tabs>
    </w:pPr>
    <w:rPr>
      <w:rFonts w:ascii="Times New Roman" w:hAnsi="Times New Roman" w:cs="Times New Roman"/>
    </w:rPr>
  </w:style>
  <w:style w:type="paragraph" w:styleId="875" w:customStyle="1">
    <w:name w:val="Основной текст 21"/>
    <w:basedOn w:val="753"/>
    <w:pPr>
      <w:ind w:right="113"/>
      <w:jc w:val="both"/>
    </w:pPr>
    <w:rPr>
      <w:sz w:val="18"/>
    </w:rPr>
  </w:style>
  <w:style w:type="paragraph" w:styleId="876" w:customStyle="1">
    <w:name w:val="Основной текст с отступом 21"/>
    <w:basedOn w:val="753"/>
    <w:pPr>
      <w:ind w:right="113" w:firstLine="397"/>
      <w:jc w:val="both"/>
    </w:pPr>
    <w:rPr>
      <w:sz w:val="18"/>
    </w:rPr>
  </w:style>
  <w:style w:type="paragraph" w:styleId="877" w:customStyle="1">
    <w:name w:val="Текст выноски1"/>
    <w:basedOn w:val="753"/>
    <w:rPr>
      <w:rFonts w:ascii="Tahoma" w:hAnsi="Tahoma" w:cs="Tahoma"/>
      <w:sz w:val="16"/>
      <w:szCs w:val="16"/>
    </w:rPr>
  </w:style>
  <w:style w:type="paragraph" w:styleId="878" w:customStyle="1">
    <w:name w:val="Содержимое таблицы"/>
    <w:basedOn w:val="753"/>
    <w:pPr>
      <w:suppressLineNumbers/>
    </w:pPr>
  </w:style>
  <w:style w:type="paragraph" w:styleId="879" w:customStyle="1">
    <w:name w:val="Заголовок таблицы"/>
    <w:basedOn w:val="878"/>
    <w:pPr>
      <w:jc w:val="center"/>
    </w:pPr>
    <w:rPr>
      <w:b/>
      <w:bCs/>
    </w:rPr>
  </w:style>
  <w:style w:type="paragraph" w:styleId="880" w:customStyle="1">
    <w:name w:val="Содержимое врезки"/>
    <w:basedOn w:val="856"/>
  </w:style>
  <w:style w:type="paragraph" w:styleId="881" w:customStyle="1">
    <w:name w:val="Основной текст 32"/>
    <w:basedOn w:val="753"/>
    <w:rPr>
      <w:rFonts w:ascii="Times New Roman" w:hAnsi="Times New Roman" w:cs="Times New Roman"/>
      <w:sz w:val="24"/>
    </w:rPr>
  </w:style>
  <w:style w:type="paragraph" w:styleId="882" w:customStyle="1">
    <w:name w:val="Основной текст 22"/>
    <w:basedOn w:val="753"/>
    <w:pPr>
      <w:jc w:val="both"/>
    </w:pPr>
    <w:rPr>
      <w:sz w:val="24"/>
    </w:rPr>
  </w:style>
  <w:style w:type="paragraph" w:styleId="883" w:customStyle="1">
    <w:name w:val="Default"/>
    <w:basedOn w:val="753"/>
    <w:rPr>
      <w:rFonts w:ascii="Times New Roman" w:hAnsi="Times New Roman" w:cs="Times New Roman"/>
      <w:color w:val="000000"/>
      <w:sz w:val="24"/>
      <w:szCs w:val="24"/>
      <w:lang w:bidi="hi-IN"/>
    </w:rPr>
  </w:style>
  <w:style w:type="paragraph" w:styleId="884" w:customStyle="1">
    <w:name w:val="Прижатый влево"/>
    <w:basedOn w:val="753"/>
    <w:pPr>
      <w:spacing w:line="100" w:lineRule="atLeast"/>
      <w:widowControl w:val="off"/>
    </w:pPr>
    <w:rPr>
      <w:rFonts w:cs="Times New Roman"/>
      <w:sz w:val="24"/>
      <w:szCs w:val="24"/>
    </w:rPr>
  </w:style>
  <w:style w:type="paragraph" w:styleId="885" w:customStyle="1">
    <w:name w:val="Обычный (веб)1"/>
    <w:basedOn w:val="753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886">
    <w:name w:val="Revision"/>
    <w:pPr>
      <w:spacing w:after="0" w:line="240" w:lineRule="auto"/>
    </w:pPr>
    <w:rPr>
      <w:rFonts w:ascii="Arial" w:hAnsi="Arial" w:eastAsia="Times New Roman" w:cs="Arial"/>
      <w:sz w:val="20"/>
      <w:szCs w:val="20"/>
      <w:lang w:eastAsia="zh-CN"/>
    </w:rPr>
  </w:style>
  <w:style w:type="paragraph" w:styleId="887" w:customStyle="1">
    <w:name w:val="Текст примечания1"/>
    <w:basedOn w:val="753"/>
  </w:style>
  <w:style w:type="paragraph" w:styleId="888">
    <w:name w:val="annotation text"/>
    <w:basedOn w:val="753"/>
    <w:link w:val="889"/>
    <w:uiPriority w:val="99"/>
    <w:unhideWhenUsed/>
  </w:style>
  <w:style w:type="character" w:styleId="889" w:customStyle="1">
    <w:name w:val="Текст примечания Знак1"/>
    <w:basedOn w:val="763"/>
    <w:link w:val="888"/>
    <w:uiPriority w:val="99"/>
    <w:rPr>
      <w:rFonts w:ascii="Arial" w:hAnsi="Arial" w:eastAsia="Times New Roman" w:cs="Arial"/>
      <w:sz w:val="20"/>
      <w:szCs w:val="20"/>
      <w:lang w:eastAsia="zh-CN"/>
    </w:rPr>
  </w:style>
  <w:style w:type="paragraph" w:styleId="890">
    <w:name w:val="annotation subject"/>
    <w:basedOn w:val="887"/>
    <w:next w:val="887"/>
    <w:link w:val="891"/>
    <w:rPr>
      <w:b/>
      <w:bCs/>
    </w:rPr>
  </w:style>
  <w:style w:type="character" w:styleId="891" w:customStyle="1">
    <w:name w:val="Тема примечания Знак1"/>
    <w:basedOn w:val="889"/>
    <w:link w:val="890"/>
    <w:rPr>
      <w:rFonts w:ascii="Arial" w:hAnsi="Arial" w:eastAsia="Times New Roman" w:cs="Arial"/>
      <w:b/>
      <w:bCs/>
      <w:sz w:val="20"/>
      <w:szCs w:val="20"/>
      <w:lang w:eastAsia="zh-CN"/>
    </w:rPr>
  </w:style>
  <w:style w:type="paragraph" w:styleId="892">
    <w:name w:val="Balloon Text"/>
    <w:basedOn w:val="753"/>
    <w:link w:val="893"/>
    <w:rPr>
      <w:rFonts w:ascii="Segoe UI" w:hAnsi="Segoe UI" w:cs="Segoe UI"/>
      <w:sz w:val="18"/>
      <w:szCs w:val="18"/>
    </w:rPr>
  </w:style>
  <w:style w:type="character" w:styleId="893" w:customStyle="1">
    <w:name w:val="Текст выноски Знак1"/>
    <w:basedOn w:val="763"/>
    <w:link w:val="892"/>
    <w:rPr>
      <w:rFonts w:ascii="Segoe UI" w:hAnsi="Segoe UI" w:eastAsia="Times New Roman" w:cs="Segoe UI"/>
      <w:sz w:val="18"/>
      <w:szCs w:val="18"/>
      <w:lang w:eastAsia="zh-CN"/>
    </w:rPr>
  </w:style>
  <w:style w:type="character" w:styleId="894" w:customStyle="1">
    <w:name w:val="Неразрешенное упоминание1"/>
    <w:uiPriority w:val="99"/>
    <w:semiHidden/>
    <w:unhideWhenUsed/>
    <w:rPr>
      <w:color w:val="808080"/>
      <w:shd w:val="clear" w:color="auto" w:fill="e6e6e6"/>
    </w:rPr>
  </w:style>
  <w:style w:type="paragraph" w:styleId="895">
    <w:name w:val="List Paragraph"/>
    <w:basedOn w:val="753"/>
    <w:link w:val="904"/>
    <w:qFormat/>
    <w:pPr>
      <w:contextualSpacing/>
      <w:ind w:left="720"/>
    </w:pPr>
  </w:style>
  <w:style w:type="character" w:styleId="896">
    <w:name w:val="annotation reference"/>
    <w:basedOn w:val="763"/>
    <w:uiPriority w:val="99"/>
    <w:semiHidden/>
    <w:unhideWhenUsed/>
    <w:rPr>
      <w:sz w:val="16"/>
      <w:szCs w:val="16"/>
    </w:rPr>
  </w:style>
  <w:style w:type="paragraph" w:styleId="897" w:customStyle="1">
    <w:name w:val="Основной текст1"/>
    <w:basedOn w:val="753"/>
    <w:pPr>
      <w:spacing w:after="120"/>
      <w:widowControl w:val="off"/>
    </w:pPr>
    <w:rPr>
      <w:rFonts w:ascii="Times New Roman" w:hAnsi="Times New Roman" w:cs="Times New Roman"/>
      <w:sz w:val="24"/>
      <w:szCs w:val="24"/>
      <w:lang w:val="en-US" w:eastAsia="ru-RU" w:bidi="ru-RU"/>
    </w:rPr>
  </w:style>
  <w:style w:type="paragraph" w:styleId="898">
    <w:name w:val="Normal (Web)"/>
    <w:basedOn w:val="7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table" w:styleId="899">
    <w:name w:val="Table Grid"/>
    <w:basedOn w:val="764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0" w:customStyle="1">
    <w:name w:val="Неразрешенное упоминание2"/>
    <w:basedOn w:val="763"/>
    <w:uiPriority w:val="99"/>
    <w:semiHidden/>
    <w:unhideWhenUsed/>
    <w:rPr>
      <w:color w:val="605e5c"/>
      <w:shd w:val="clear" w:color="auto" w:fill="e1dfdd"/>
    </w:rPr>
  </w:style>
  <w:style w:type="character" w:styleId="901" w:customStyle="1">
    <w:name w:val="Неразрешенное упоминание3"/>
    <w:basedOn w:val="763"/>
    <w:uiPriority w:val="99"/>
    <w:semiHidden/>
    <w:unhideWhenUsed/>
    <w:rPr>
      <w:color w:val="605e5c"/>
      <w:shd w:val="clear" w:color="auto" w:fill="e1dfdd"/>
    </w:rPr>
  </w:style>
  <w:style w:type="paragraph" w:styleId="902">
    <w:name w:val="No Spacing"/>
    <w:link w:val="903"/>
    <w:uiPriority w:val="1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4"/>
      <w:lang w:eastAsia="ru-RU"/>
    </w:rPr>
  </w:style>
  <w:style w:type="character" w:styleId="903" w:customStyle="1">
    <w:name w:val="Без интервала Знак"/>
    <w:link w:val="902"/>
    <w:uiPriority w:val="1"/>
    <w:rPr>
      <w:rFonts w:ascii="Times New Roman" w:hAnsi="Times New Roman" w:eastAsia="Calibri" w:cs="Times New Roman"/>
      <w:sz w:val="20"/>
      <w:szCs w:val="24"/>
      <w:lang w:eastAsia="ru-RU"/>
    </w:rPr>
  </w:style>
  <w:style w:type="character" w:styleId="904" w:customStyle="1">
    <w:name w:val="Абзац списка Знак"/>
    <w:link w:val="895"/>
    <w:rPr>
      <w:rFonts w:ascii="Arial" w:hAnsi="Arial" w:eastAsia="Times New Roman" w:cs="Arial"/>
      <w:sz w:val="20"/>
      <w:szCs w:val="20"/>
      <w:lang w:eastAsia="zh-CN"/>
    </w:rPr>
  </w:style>
  <w:style w:type="character" w:styleId="905" w:customStyle="1">
    <w:name w:val="apple-converted-space"/>
  </w:style>
  <w:style w:type="character" w:styleId="906" w:customStyle="1">
    <w:name w:val="Основной текст (9)_"/>
    <w:link w:val="907"/>
    <w:rPr>
      <w:rFonts w:ascii="Corbel" w:hAnsi="Corbel" w:eastAsia="Corbel" w:cs="Corbel"/>
      <w:sz w:val="19"/>
      <w:szCs w:val="19"/>
      <w:shd w:val="clear" w:color="auto" w:fill="ffffff"/>
    </w:rPr>
  </w:style>
  <w:style w:type="paragraph" w:styleId="907" w:customStyle="1">
    <w:name w:val="Основной текст (9)"/>
    <w:basedOn w:val="753"/>
    <w:link w:val="906"/>
    <w:pPr>
      <w:spacing w:before="300" w:line="245" w:lineRule="exact"/>
      <w:shd w:val="clear" w:color="auto" w:fill="ffffff"/>
      <w:tabs>
        <w:tab w:val="left" w:pos="709" w:leader="none"/>
      </w:tabs>
    </w:pPr>
    <w:rPr>
      <w:rFonts w:ascii="Corbel" w:hAnsi="Corbel" w:eastAsia="Corbel" w:cs="Corbel"/>
      <w:sz w:val="19"/>
      <w:szCs w:val="19"/>
      <w:lang w:eastAsia="en-US"/>
    </w:rPr>
  </w:style>
  <w:style w:type="paragraph" w:styleId="908" w:customStyle="1">
    <w:name w:val="Заголовок"/>
    <w:basedOn w:val="753"/>
    <w:next w:val="856"/>
    <w:pPr>
      <w:jc w:val="center"/>
      <w:widowControl w:val="off"/>
    </w:pPr>
    <w:rPr>
      <w:rFonts w:ascii="Verdana" w:hAnsi="Verdana" w:cs="Verdana"/>
      <w:b/>
      <w:bCs/>
      <w:sz w:val="24"/>
    </w:rPr>
  </w:style>
  <w:style w:type="character" w:styleId="909" w:customStyle="1">
    <w:name w:val="WW8Num14z1"/>
    <w:rPr>
      <w:rFonts w:hint="default"/>
    </w:rPr>
  </w:style>
  <w:style w:type="paragraph" w:styleId="910" w:customStyle="1">
    <w:name w:val="Основной текст с отступом1"/>
    <w:basedOn w:val="753"/>
    <w:pPr>
      <w:jc w:val="both"/>
      <w:widowControl w:val="off"/>
    </w:pPr>
    <w:rPr>
      <w:rFonts w:ascii="Times New Roman" w:hAnsi="Times New Roman" w:cs="Times New Roman"/>
      <w:sz w:val="24"/>
      <w:szCs w:val="24"/>
    </w:rPr>
  </w:style>
  <w:style w:type="paragraph" w:styleId="911">
    <w:name w:val="Body Text 3"/>
    <w:basedOn w:val="753"/>
    <w:link w:val="912"/>
    <w:uiPriority w:val="99"/>
    <w:semiHidden/>
    <w:unhideWhenUsed/>
    <w:pPr>
      <w:spacing w:after="120"/>
    </w:pPr>
    <w:rPr>
      <w:sz w:val="16"/>
      <w:szCs w:val="16"/>
    </w:rPr>
  </w:style>
  <w:style w:type="character" w:styleId="912" w:customStyle="1">
    <w:name w:val="Основной текст 3 Знак"/>
    <w:basedOn w:val="763"/>
    <w:link w:val="911"/>
    <w:uiPriority w:val="99"/>
    <w:semiHidden/>
    <w:rPr>
      <w:rFonts w:ascii="Arial" w:hAnsi="Arial" w:eastAsia="Times New Roman" w:cs="Arial"/>
      <w:sz w:val="16"/>
      <w:szCs w:val="16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polyanaski.ru/upload/medialibrary/rules/Accommodation_rules_in_hotels.pdf" TargetMode="External"/><Relationship Id="rId11" Type="http://schemas.openxmlformats.org/officeDocument/2006/relationships/hyperlink" Target="mailto:sales@polyanaski.ru" TargetMode="External"/><Relationship Id="rId12" Type="http://schemas.openxmlformats.org/officeDocument/2006/relationships/hyperlink" Target="http://travelline.ru" TargetMode="External"/><Relationship Id="rId13" Type="http://schemas.openxmlformats.org/officeDocument/2006/relationships/hyperlink" Target="mailto:sales@polyanaski.ru" TargetMode="External"/><Relationship Id="rId14" Type="http://schemas.openxmlformats.org/officeDocument/2006/relationships/hyperlink" Target="mailto:general@svod-int.ru" TargetMode="External"/><Relationship Id="rId15" Type="http://schemas.openxmlformats.org/officeDocument/2006/relationships/hyperlink" Target="http://travelline.ru" TargetMode="External"/><Relationship Id="rId16" Type="http://schemas.openxmlformats.org/officeDocument/2006/relationships/hyperlink" Target="http://travelline.ru" TargetMode="External"/><Relationship Id="rId17" Type="http://schemas.openxmlformats.org/officeDocument/2006/relationships/hyperlink" Target="http://travelline.ru" TargetMode="External"/><Relationship Id="rId18" Type="http://schemas.openxmlformats.org/officeDocument/2006/relationships/hyperlink" Target="http://travelline.ru" TargetMode="External"/><Relationship Id="rId19" Type="http://schemas.openxmlformats.org/officeDocument/2006/relationships/hyperlink" Target="http://travelline.ru" TargetMode="External"/><Relationship Id="rId20" Type="http://schemas.openxmlformats.org/officeDocument/2006/relationships/hyperlink" Target="http://travelline.ru" TargetMode="External"/><Relationship Id="rId21" Type="http://schemas.openxmlformats.org/officeDocument/2006/relationships/hyperlink" Target="http://travelline.ru" TargetMode="External"/><Relationship Id="rId22" Type="http://schemas.openxmlformats.org/officeDocument/2006/relationships/hyperlink" Target="http://travelline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Ирина Владимировна</dc:creator>
  <cp:keywords/>
  <dc:description/>
  <cp:lastModifiedBy>Батминов Дмитрий Сергеевич</cp:lastModifiedBy>
  <cp:revision>9</cp:revision>
  <dcterms:created xsi:type="dcterms:W3CDTF">2024-08-02T06:52:00Z</dcterms:created>
  <dcterms:modified xsi:type="dcterms:W3CDTF">2024-09-24T05:55:13Z</dcterms:modified>
</cp:coreProperties>
</file>